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3A" w:rsidRDefault="00E03D3A" w:rsidP="003B7204">
      <w:pPr>
        <w:jc w:val="center"/>
        <w:rPr>
          <w:rFonts w:ascii="Arial" w:hAnsi="Arial" w:cs="Arial"/>
          <w:b/>
          <w:sz w:val="28"/>
          <w:szCs w:val="24"/>
        </w:rPr>
      </w:pPr>
    </w:p>
    <w:p w:rsidR="00E03D3A" w:rsidRDefault="00E03D3A" w:rsidP="003B7204">
      <w:pPr>
        <w:jc w:val="center"/>
        <w:rPr>
          <w:rFonts w:ascii="Arial" w:hAnsi="Arial" w:cs="Arial"/>
          <w:b/>
          <w:sz w:val="28"/>
          <w:szCs w:val="24"/>
        </w:rPr>
      </w:pPr>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Default="0032458D" w:rsidP="003B7204">
      <w:pPr>
        <w:jc w:val="center"/>
        <w:rPr>
          <w:rFonts w:ascii="Arial" w:hAnsi="Arial" w:cs="Arial"/>
          <w:b/>
          <w:sz w:val="24"/>
          <w:szCs w:val="24"/>
        </w:rPr>
      </w:pPr>
    </w:p>
    <w:p w:rsidR="00E03D3A" w:rsidRPr="00046990" w:rsidRDefault="00E03D3A"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Default="00ED5B85"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450C3E" w:rsidRDefault="00A9548A" w:rsidP="00A777C3">
      <w:pPr>
        <w:jc w:val="both"/>
        <w:rPr>
          <w:rFonts w:ascii="Arial" w:hAnsi="Arial" w:cs="Arial"/>
          <w:b/>
          <w:sz w:val="22"/>
          <w:szCs w:val="22"/>
        </w:rPr>
      </w:pPr>
      <w:r w:rsidRPr="0008338E">
        <w:rPr>
          <w:rFonts w:ascii="Arial" w:hAnsi="Arial" w:cs="Arial"/>
          <w:b/>
          <w:bCs/>
          <w:sz w:val="22"/>
        </w:rPr>
        <w:t>“</w:t>
      </w:r>
      <w:r w:rsidR="006E68A7" w:rsidRPr="00566617">
        <w:rPr>
          <w:rFonts w:ascii="Arial" w:hAnsi="Arial" w:cs="Arial"/>
          <w:b/>
          <w:sz w:val="22"/>
          <w:szCs w:val="22"/>
        </w:rPr>
        <w:t>SUMINISTRO, INSTALACIÓN Y PUESTA EN MARCHA DEL MATERIAL RODANTE, SISTEMAS FERROVIARIOS, SISTEMAS DE COMUNICACIONES, BOLETAJE, CENTRO DE CONTROL, SISTEMAS ELECTROMECÁNICOS DEL TÚNEL Y DEL VIADUCTO, VÍA, SISTEMAS DE ENERGÍA Y CONSTRUCCIÓN DE DOS SUBESTACIONES DE TRACCIÓN 25 KV Y EDIFICIOS TÉCNICOS EN LÍNEA, DEL TREN INTERURBANO MÉXICO-TOLUCA</w:t>
      </w:r>
      <w:r>
        <w:rPr>
          <w:rFonts w:ascii="Arial" w:hAnsi="Arial" w:cs="Arial"/>
          <w:b/>
          <w:bCs/>
          <w:sz w:val="22"/>
        </w:rPr>
        <w:t>”</w:t>
      </w:r>
      <w:r w:rsidRPr="0008338E">
        <w:rPr>
          <w:rFonts w:ascii="Arial" w:hAnsi="Arial" w:cs="Arial"/>
          <w:b/>
          <w:bCs/>
          <w:sz w:val="22"/>
        </w:rPr>
        <w:t>.</w:t>
      </w: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8"/>
          <w:szCs w:val="28"/>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F3377D" w:rsidRPr="00F3377D" w:rsidRDefault="009268ED">
          <w:pPr>
            <w:pStyle w:val="TDC1"/>
            <w:rPr>
              <w:rFonts w:ascii="Arial" w:eastAsiaTheme="minorEastAsia" w:hAnsi="Arial" w:cs="Arial"/>
              <w:noProof/>
              <w:sz w:val="22"/>
              <w:szCs w:val="22"/>
              <w:lang w:eastAsia="es-MX"/>
            </w:rPr>
          </w:pPr>
          <w:r w:rsidRPr="00F3377D">
            <w:rPr>
              <w:rFonts w:ascii="Arial" w:hAnsi="Arial" w:cs="Arial"/>
              <w:b/>
              <w:sz w:val="28"/>
              <w:szCs w:val="28"/>
            </w:rPr>
            <w:fldChar w:fldCharType="begin"/>
          </w:r>
          <w:r w:rsidR="00446AB1" w:rsidRPr="00F3377D">
            <w:rPr>
              <w:rFonts w:ascii="Arial" w:hAnsi="Arial" w:cs="Arial"/>
              <w:b/>
              <w:sz w:val="28"/>
              <w:szCs w:val="28"/>
            </w:rPr>
            <w:instrText xml:space="preserve"> TOC \o "1-3" \h \z \u </w:instrText>
          </w:r>
          <w:r w:rsidRPr="00F3377D">
            <w:rPr>
              <w:rFonts w:ascii="Arial" w:hAnsi="Arial" w:cs="Arial"/>
              <w:b/>
              <w:sz w:val="28"/>
              <w:szCs w:val="28"/>
            </w:rPr>
            <w:fldChar w:fldCharType="separate"/>
          </w:r>
          <w:hyperlink w:anchor="_Toc393217548" w:history="1">
            <w:r w:rsidR="00F3377D" w:rsidRPr="00F3377D">
              <w:rPr>
                <w:rStyle w:val="Hipervnculo"/>
                <w:rFonts w:ascii="Arial" w:hAnsi="Arial" w:cs="Arial"/>
                <w:bCs/>
                <w:noProof/>
                <w:sz w:val="22"/>
                <w:szCs w:val="22"/>
                <w:lang w:val="es-ES" w:eastAsia="en-US"/>
              </w:rPr>
              <w:t>Mecanismo de evaluación por el mecanismo de puntos y porcentajes</w:t>
            </w:r>
            <w:r w:rsidR="00F3377D" w:rsidRPr="00F3377D">
              <w:rPr>
                <w:rFonts w:ascii="Arial" w:hAnsi="Arial" w:cs="Arial"/>
                <w:noProof/>
                <w:webHidden/>
                <w:sz w:val="22"/>
                <w:szCs w:val="22"/>
              </w:rPr>
              <w:tab/>
            </w:r>
            <w:r w:rsidR="00F3377D" w:rsidRPr="00F3377D">
              <w:rPr>
                <w:rFonts w:ascii="Arial" w:hAnsi="Arial" w:cs="Arial"/>
                <w:noProof/>
                <w:webHidden/>
                <w:sz w:val="22"/>
                <w:szCs w:val="22"/>
              </w:rPr>
              <w:fldChar w:fldCharType="begin"/>
            </w:r>
            <w:r w:rsidR="00F3377D" w:rsidRPr="00F3377D">
              <w:rPr>
                <w:rFonts w:ascii="Arial" w:hAnsi="Arial" w:cs="Arial"/>
                <w:noProof/>
                <w:webHidden/>
                <w:sz w:val="22"/>
                <w:szCs w:val="22"/>
              </w:rPr>
              <w:instrText xml:space="preserve"> PAGEREF _Toc393217548 \h </w:instrText>
            </w:r>
            <w:r w:rsidR="00F3377D" w:rsidRPr="00F3377D">
              <w:rPr>
                <w:rFonts w:ascii="Arial" w:hAnsi="Arial" w:cs="Arial"/>
                <w:noProof/>
                <w:webHidden/>
                <w:sz w:val="22"/>
                <w:szCs w:val="22"/>
              </w:rPr>
            </w:r>
            <w:r w:rsidR="00F3377D" w:rsidRPr="00F3377D">
              <w:rPr>
                <w:rFonts w:ascii="Arial" w:hAnsi="Arial" w:cs="Arial"/>
                <w:noProof/>
                <w:webHidden/>
                <w:sz w:val="22"/>
                <w:szCs w:val="22"/>
              </w:rPr>
              <w:fldChar w:fldCharType="separate"/>
            </w:r>
            <w:r w:rsidR="00F3377D" w:rsidRPr="00F3377D">
              <w:rPr>
                <w:rFonts w:ascii="Arial" w:hAnsi="Arial" w:cs="Arial"/>
                <w:noProof/>
                <w:webHidden/>
                <w:sz w:val="22"/>
                <w:szCs w:val="22"/>
              </w:rPr>
              <w:t>2</w:t>
            </w:r>
            <w:r w:rsidR="00F3377D" w:rsidRPr="00F3377D">
              <w:rPr>
                <w:rFonts w:ascii="Arial" w:hAnsi="Arial" w:cs="Arial"/>
                <w:noProof/>
                <w:webHidden/>
                <w:sz w:val="22"/>
                <w:szCs w:val="22"/>
              </w:rPr>
              <w:fldChar w:fldCharType="end"/>
            </w:r>
          </w:hyperlink>
        </w:p>
        <w:p w:rsidR="00F3377D" w:rsidRPr="00F3377D" w:rsidRDefault="00F3377D">
          <w:pPr>
            <w:pStyle w:val="TDC1"/>
            <w:rPr>
              <w:rFonts w:ascii="Arial" w:eastAsiaTheme="minorEastAsia" w:hAnsi="Arial" w:cs="Arial"/>
              <w:noProof/>
              <w:sz w:val="22"/>
              <w:szCs w:val="22"/>
              <w:lang w:eastAsia="es-MX"/>
            </w:rPr>
          </w:pPr>
          <w:hyperlink w:anchor="_Toc393217549" w:history="1">
            <w:r w:rsidRPr="00F3377D">
              <w:rPr>
                <w:rStyle w:val="Hipervnculo"/>
                <w:rFonts w:ascii="Arial" w:hAnsi="Arial" w:cs="Arial"/>
                <w:bCs/>
                <w:noProof/>
                <w:sz w:val="22"/>
                <w:szCs w:val="22"/>
                <w:lang w:val="es-ES" w:eastAsia="en-US"/>
              </w:rPr>
              <w:t>I.</w:t>
            </w:r>
            <w:r w:rsidRPr="00F3377D">
              <w:rPr>
                <w:rFonts w:ascii="Arial" w:eastAsiaTheme="minorEastAsia" w:hAnsi="Arial" w:cs="Arial"/>
                <w:noProof/>
                <w:sz w:val="22"/>
                <w:szCs w:val="22"/>
                <w:lang w:eastAsia="es-MX"/>
              </w:rPr>
              <w:tab/>
            </w:r>
            <w:r w:rsidRPr="00F3377D">
              <w:rPr>
                <w:rStyle w:val="Hipervnculo"/>
                <w:rFonts w:ascii="Arial" w:hAnsi="Arial" w:cs="Arial"/>
                <w:bCs/>
                <w:noProof/>
                <w:sz w:val="22"/>
                <w:szCs w:val="22"/>
                <w:lang w:val="es-ES" w:eastAsia="en-US"/>
              </w:rPr>
              <w:t>Criterios de evaluación técnica</w:t>
            </w:r>
            <w:r w:rsidRPr="00F3377D">
              <w:rPr>
                <w:rFonts w:ascii="Arial" w:hAnsi="Arial" w:cs="Arial"/>
                <w:noProof/>
                <w:webHidden/>
                <w:sz w:val="22"/>
                <w:szCs w:val="22"/>
              </w:rPr>
              <w:tab/>
            </w:r>
            <w:r w:rsidRPr="00F3377D">
              <w:rPr>
                <w:rFonts w:ascii="Arial" w:hAnsi="Arial" w:cs="Arial"/>
                <w:noProof/>
                <w:webHidden/>
                <w:sz w:val="22"/>
                <w:szCs w:val="22"/>
              </w:rPr>
              <w:fldChar w:fldCharType="begin"/>
            </w:r>
            <w:r w:rsidRPr="00F3377D">
              <w:rPr>
                <w:rFonts w:ascii="Arial" w:hAnsi="Arial" w:cs="Arial"/>
                <w:noProof/>
                <w:webHidden/>
                <w:sz w:val="22"/>
                <w:szCs w:val="22"/>
              </w:rPr>
              <w:instrText xml:space="preserve"> PAGEREF _Toc393217549 \h </w:instrText>
            </w:r>
            <w:r w:rsidRPr="00F3377D">
              <w:rPr>
                <w:rFonts w:ascii="Arial" w:hAnsi="Arial" w:cs="Arial"/>
                <w:noProof/>
                <w:webHidden/>
                <w:sz w:val="22"/>
                <w:szCs w:val="22"/>
              </w:rPr>
            </w:r>
            <w:r w:rsidRPr="00F3377D">
              <w:rPr>
                <w:rFonts w:ascii="Arial" w:hAnsi="Arial" w:cs="Arial"/>
                <w:noProof/>
                <w:webHidden/>
                <w:sz w:val="22"/>
                <w:szCs w:val="22"/>
              </w:rPr>
              <w:fldChar w:fldCharType="separate"/>
            </w:r>
            <w:r w:rsidRPr="00F3377D">
              <w:rPr>
                <w:rFonts w:ascii="Arial" w:hAnsi="Arial" w:cs="Arial"/>
                <w:noProof/>
                <w:webHidden/>
                <w:sz w:val="22"/>
                <w:szCs w:val="22"/>
              </w:rPr>
              <w:t>2</w:t>
            </w:r>
            <w:r w:rsidRPr="00F3377D">
              <w:rPr>
                <w:rFonts w:ascii="Arial" w:hAnsi="Arial" w:cs="Arial"/>
                <w:noProof/>
                <w:webHidden/>
                <w:sz w:val="22"/>
                <w:szCs w:val="22"/>
              </w:rPr>
              <w:fldChar w:fldCharType="end"/>
            </w:r>
          </w:hyperlink>
        </w:p>
        <w:p w:rsidR="00F3377D" w:rsidRPr="00F3377D" w:rsidRDefault="00F3377D">
          <w:pPr>
            <w:pStyle w:val="TDC1"/>
            <w:rPr>
              <w:rFonts w:ascii="Arial" w:eastAsiaTheme="minorEastAsia" w:hAnsi="Arial" w:cs="Arial"/>
              <w:noProof/>
              <w:sz w:val="22"/>
              <w:szCs w:val="22"/>
              <w:lang w:eastAsia="es-MX"/>
            </w:rPr>
          </w:pPr>
          <w:hyperlink w:anchor="_Toc393217550" w:history="1">
            <w:r w:rsidRPr="00F3377D">
              <w:rPr>
                <w:rStyle w:val="Hipervnculo"/>
                <w:rFonts w:ascii="Arial" w:hAnsi="Arial" w:cs="Arial"/>
                <w:bCs/>
                <w:noProof/>
                <w:sz w:val="22"/>
                <w:szCs w:val="22"/>
                <w:lang w:val="es-ES" w:eastAsia="en-US"/>
              </w:rPr>
              <w:t>IV.</w:t>
            </w:r>
            <w:r w:rsidRPr="00F3377D">
              <w:rPr>
                <w:rFonts w:ascii="Arial" w:eastAsiaTheme="minorEastAsia" w:hAnsi="Arial" w:cs="Arial"/>
                <w:noProof/>
                <w:sz w:val="22"/>
                <w:szCs w:val="22"/>
                <w:lang w:eastAsia="es-MX"/>
              </w:rPr>
              <w:tab/>
            </w:r>
            <w:r w:rsidRPr="00F3377D">
              <w:rPr>
                <w:rStyle w:val="Hipervnculo"/>
                <w:rFonts w:ascii="Arial" w:hAnsi="Arial" w:cs="Arial"/>
                <w:bCs/>
                <w:noProof/>
                <w:sz w:val="22"/>
                <w:szCs w:val="22"/>
                <w:lang w:val="es-ES" w:eastAsia="en-US"/>
              </w:rPr>
              <w:t>Criterios de evaluación económica</w:t>
            </w:r>
            <w:r w:rsidRPr="00F3377D">
              <w:rPr>
                <w:rFonts w:ascii="Arial" w:hAnsi="Arial" w:cs="Arial"/>
                <w:noProof/>
                <w:webHidden/>
                <w:sz w:val="22"/>
                <w:szCs w:val="22"/>
              </w:rPr>
              <w:tab/>
            </w:r>
            <w:r w:rsidRPr="00F3377D">
              <w:rPr>
                <w:rFonts w:ascii="Arial" w:hAnsi="Arial" w:cs="Arial"/>
                <w:noProof/>
                <w:webHidden/>
                <w:sz w:val="22"/>
                <w:szCs w:val="22"/>
              </w:rPr>
              <w:fldChar w:fldCharType="begin"/>
            </w:r>
            <w:r w:rsidRPr="00F3377D">
              <w:rPr>
                <w:rFonts w:ascii="Arial" w:hAnsi="Arial" w:cs="Arial"/>
                <w:noProof/>
                <w:webHidden/>
                <w:sz w:val="22"/>
                <w:szCs w:val="22"/>
              </w:rPr>
              <w:instrText xml:space="preserve"> PAGEREF _Toc393217550 \h </w:instrText>
            </w:r>
            <w:r w:rsidRPr="00F3377D">
              <w:rPr>
                <w:rFonts w:ascii="Arial" w:hAnsi="Arial" w:cs="Arial"/>
                <w:noProof/>
                <w:webHidden/>
                <w:sz w:val="22"/>
                <w:szCs w:val="22"/>
              </w:rPr>
            </w:r>
            <w:r w:rsidRPr="00F3377D">
              <w:rPr>
                <w:rFonts w:ascii="Arial" w:hAnsi="Arial" w:cs="Arial"/>
                <w:noProof/>
                <w:webHidden/>
                <w:sz w:val="22"/>
                <w:szCs w:val="22"/>
              </w:rPr>
              <w:fldChar w:fldCharType="separate"/>
            </w:r>
            <w:r w:rsidRPr="00F3377D">
              <w:rPr>
                <w:rFonts w:ascii="Arial" w:hAnsi="Arial" w:cs="Arial"/>
                <w:noProof/>
                <w:webHidden/>
                <w:sz w:val="22"/>
                <w:szCs w:val="22"/>
              </w:rPr>
              <w:t>19</w:t>
            </w:r>
            <w:r w:rsidRPr="00F3377D">
              <w:rPr>
                <w:rFonts w:ascii="Arial" w:hAnsi="Arial" w:cs="Arial"/>
                <w:noProof/>
                <w:webHidden/>
                <w:sz w:val="22"/>
                <w:szCs w:val="22"/>
              </w:rPr>
              <w:fldChar w:fldCharType="end"/>
            </w:r>
          </w:hyperlink>
        </w:p>
        <w:p w:rsidR="00F3377D" w:rsidRPr="00F3377D" w:rsidRDefault="00F3377D">
          <w:pPr>
            <w:pStyle w:val="TDC1"/>
            <w:rPr>
              <w:rFonts w:ascii="Arial" w:eastAsiaTheme="minorEastAsia" w:hAnsi="Arial" w:cs="Arial"/>
              <w:noProof/>
              <w:sz w:val="28"/>
              <w:szCs w:val="28"/>
              <w:lang w:eastAsia="es-MX"/>
            </w:rPr>
          </w:pPr>
          <w:hyperlink w:anchor="_Toc393217551" w:history="1">
            <w:r w:rsidRPr="00F3377D">
              <w:rPr>
                <w:rStyle w:val="Hipervnculo"/>
                <w:rFonts w:ascii="Arial" w:hAnsi="Arial" w:cs="Arial"/>
                <w:bCs/>
                <w:noProof/>
                <w:sz w:val="22"/>
                <w:szCs w:val="22"/>
                <w:lang w:val="es-ES" w:eastAsia="en-US"/>
              </w:rPr>
              <w:t>V.</w:t>
            </w:r>
            <w:r w:rsidRPr="00F3377D">
              <w:rPr>
                <w:rFonts w:ascii="Arial" w:eastAsiaTheme="minorEastAsia" w:hAnsi="Arial" w:cs="Arial"/>
                <w:noProof/>
                <w:sz w:val="22"/>
                <w:szCs w:val="22"/>
                <w:lang w:eastAsia="es-MX"/>
              </w:rPr>
              <w:tab/>
            </w:r>
            <w:r w:rsidRPr="00F3377D">
              <w:rPr>
                <w:rStyle w:val="Hipervnculo"/>
                <w:rFonts w:ascii="Arial" w:hAnsi="Arial" w:cs="Arial"/>
                <w:bCs/>
                <w:noProof/>
                <w:sz w:val="22"/>
                <w:szCs w:val="22"/>
                <w:lang w:val="es-ES" w:eastAsia="en-US"/>
              </w:rPr>
              <w:t>Criterios para adjudicación</w:t>
            </w:r>
            <w:r w:rsidRPr="00F3377D">
              <w:rPr>
                <w:rFonts w:ascii="Arial" w:hAnsi="Arial" w:cs="Arial"/>
                <w:noProof/>
                <w:webHidden/>
                <w:sz w:val="22"/>
                <w:szCs w:val="22"/>
              </w:rPr>
              <w:tab/>
            </w:r>
            <w:r w:rsidRPr="00F3377D">
              <w:rPr>
                <w:rFonts w:ascii="Arial" w:hAnsi="Arial" w:cs="Arial"/>
                <w:noProof/>
                <w:webHidden/>
                <w:sz w:val="22"/>
                <w:szCs w:val="22"/>
              </w:rPr>
              <w:fldChar w:fldCharType="begin"/>
            </w:r>
            <w:r w:rsidRPr="00F3377D">
              <w:rPr>
                <w:rFonts w:ascii="Arial" w:hAnsi="Arial" w:cs="Arial"/>
                <w:noProof/>
                <w:webHidden/>
                <w:sz w:val="22"/>
                <w:szCs w:val="22"/>
              </w:rPr>
              <w:instrText xml:space="preserve"> PAGEREF _Toc393217551 \h </w:instrText>
            </w:r>
            <w:r w:rsidRPr="00F3377D">
              <w:rPr>
                <w:rFonts w:ascii="Arial" w:hAnsi="Arial" w:cs="Arial"/>
                <w:noProof/>
                <w:webHidden/>
                <w:sz w:val="22"/>
                <w:szCs w:val="22"/>
              </w:rPr>
            </w:r>
            <w:r w:rsidRPr="00F3377D">
              <w:rPr>
                <w:rFonts w:ascii="Arial" w:hAnsi="Arial" w:cs="Arial"/>
                <w:noProof/>
                <w:webHidden/>
                <w:sz w:val="22"/>
                <w:szCs w:val="22"/>
              </w:rPr>
              <w:fldChar w:fldCharType="separate"/>
            </w:r>
            <w:r w:rsidRPr="00F3377D">
              <w:rPr>
                <w:rFonts w:ascii="Arial" w:hAnsi="Arial" w:cs="Arial"/>
                <w:noProof/>
                <w:webHidden/>
                <w:sz w:val="22"/>
                <w:szCs w:val="22"/>
              </w:rPr>
              <w:t>20</w:t>
            </w:r>
            <w:r w:rsidRPr="00F3377D">
              <w:rPr>
                <w:rFonts w:ascii="Arial" w:hAnsi="Arial" w:cs="Arial"/>
                <w:noProof/>
                <w:webHidden/>
                <w:sz w:val="22"/>
                <w:szCs w:val="22"/>
              </w:rPr>
              <w:fldChar w:fldCharType="end"/>
            </w:r>
          </w:hyperlink>
        </w:p>
        <w:p w:rsidR="00446AB1" w:rsidRPr="00F3377D" w:rsidRDefault="009268ED" w:rsidP="00E5640D">
          <w:pPr>
            <w:ind w:right="-425"/>
            <w:rPr>
              <w:rFonts w:ascii="Arial" w:hAnsi="Arial" w:cs="Arial"/>
              <w:b/>
              <w:sz w:val="28"/>
              <w:szCs w:val="28"/>
            </w:rPr>
          </w:pPr>
          <w:r w:rsidRPr="00F3377D">
            <w:rPr>
              <w:rFonts w:ascii="Arial" w:hAnsi="Arial" w:cs="Arial"/>
              <w:b/>
              <w:sz w:val="28"/>
              <w:szCs w:val="28"/>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bookmarkStart w:id="0" w:name="_GoBack"/>
      <w:bookmarkEnd w:id="0"/>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450C3E">
        <w:rPr>
          <w:rFonts w:ascii="Arial" w:hAnsi="Arial" w:cs="Arial"/>
          <w:sz w:val="24"/>
          <w:szCs w:val="24"/>
          <w:lang w:val="es-ES" w:eastAsia="en-US"/>
        </w:rPr>
        <w:t>e</w:t>
      </w:r>
      <w:r w:rsidR="00B84442" w:rsidRPr="00875E88">
        <w:rPr>
          <w:rFonts w:ascii="Arial" w:hAnsi="Arial" w:cs="Arial"/>
          <w:sz w:val="24"/>
          <w:szCs w:val="24"/>
        </w:rPr>
        <w:t xml:space="preserve">l </w:t>
      </w:r>
      <w:r w:rsidR="00450C3E">
        <w:rPr>
          <w:rFonts w:ascii="Arial" w:hAnsi="Arial" w:cs="Arial"/>
          <w:b/>
          <w:sz w:val="24"/>
          <w:szCs w:val="24"/>
        </w:rPr>
        <w:t>DOCUMENTO TRABAJOS POR EJECUTAR</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bookmarkStart w:id="1" w:name="_Toc393217548"/>
      <w:r w:rsidRPr="00220249">
        <w:rPr>
          <w:rFonts w:cs="Arial"/>
          <w:bCs/>
          <w:color w:val="auto"/>
          <w:szCs w:val="24"/>
          <w:lang w:val="es-ES" w:eastAsia="en-US"/>
        </w:rPr>
        <w:t>Mecanismo de evaluación por el mecanismo de puntos y porcentajes</w:t>
      </w:r>
      <w:bookmarkEnd w:id="1"/>
      <w:r w:rsidRPr="00220249">
        <w:rPr>
          <w:rFonts w:cs="Arial"/>
          <w:bCs/>
          <w:color w:val="auto"/>
          <w:szCs w:val="24"/>
          <w:lang w:val="es-ES" w:eastAsia="en-US"/>
        </w:rPr>
        <w:t xml:space="preserve">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93217549"/>
      <w:r w:rsidRPr="00220249">
        <w:rPr>
          <w:rFonts w:cs="Arial"/>
          <w:bCs/>
          <w:color w:val="auto"/>
          <w:szCs w:val="24"/>
          <w:lang w:val="es-ES" w:eastAsia="en-US"/>
        </w:rPr>
        <w:t>Criterios de evaluación técnica</w:t>
      </w:r>
      <w:bookmarkEnd w:id="2"/>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La valoración de los rubros y subrubros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Bajo este contexto, los rubros y subrubros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w:t>
      </w:r>
      <w:r w:rsidR="00F121C9">
        <w:rPr>
          <w:rFonts w:ascii="Arial" w:hAnsi="Arial" w:cs="Arial"/>
          <w:b/>
          <w:sz w:val="24"/>
          <w:szCs w:val="24"/>
        </w:rPr>
        <w:t>7</w:t>
      </w:r>
      <w:r w:rsidRPr="00220249">
        <w:rPr>
          <w:rFonts w:ascii="Arial" w:hAnsi="Arial" w:cs="Arial"/>
          <w:b/>
          <w:sz w:val="24"/>
          <w:szCs w:val="24"/>
        </w:rPr>
        <w:t xml:space="preserve"> (</w:t>
      </w:r>
      <w:r w:rsidR="00EF0C00">
        <w:rPr>
          <w:rFonts w:ascii="Arial" w:hAnsi="Arial" w:cs="Arial"/>
          <w:b/>
          <w:sz w:val="24"/>
          <w:szCs w:val="24"/>
        </w:rPr>
        <w:t>diecis</w:t>
      </w:r>
      <w:r w:rsidR="00F121C9">
        <w:rPr>
          <w:rFonts w:ascii="Arial" w:hAnsi="Arial" w:cs="Arial"/>
          <w:b/>
          <w:sz w:val="24"/>
          <w:szCs w:val="24"/>
        </w:rPr>
        <w:t>iete</w:t>
      </w:r>
      <w:r w:rsidRPr="00220249">
        <w:rPr>
          <w:rFonts w:ascii="Arial" w:hAnsi="Arial" w:cs="Arial"/>
          <w:b/>
          <w:sz w:val="24"/>
          <w:szCs w:val="24"/>
        </w:rPr>
        <w:t>) puntos</w:t>
      </w:r>
      <w:r w:rsidRPr="00220249">
        <w:rPr>
          <w:rFonts w:ascii="Arial" w:hAnsi="Arial" w:cs="Arial"/>
          <w:sz w:val="24"/>
          <w:szCs w:val="24"/>
        </w:rPr>
        <w:t>, distribuidos en los siguientes subrubros:</w:t>
      </w:r>
    </w:p>
    <w:p w:rsidR="00D27A6A" w:rsidRPr="00B91FB3" w:rsidRDefault="00B91FB3" w:rsidP="00B91FB3">
      <w:pPr>
        <w:pStyle w:val="Prrafodelista"/>
        <w:suppressAutoHyphens/>
        <w:autoSpaceDE w:val="0"/>
        <w:spacing w:before="120" w:after="120"/>
        <w:ind w:left="1985"/>
        <w:jc w:val="both"/>
        <w:rPr>
          <w:rFonts w:ascii="Arial" w:hAnsi="Arial" w:cs="Arial"/>
          <w:b/>
          <w:sz w:val="24"/>
          <w:szCs w:val="24"/>
          <w:lang w:val="es-ES_tradnl"/>
        </w:rPr>
      </w:pPr>
      <w:r>
        <w:rPr>
          <w:rFonts w:ascii="Arial" w:hAnsi="Arial" w:cs="Arial"/>
          <w:b/>
          <w:sz w:val="24"/>
          <w:szCs w:val="24"/>
          <w:lang w:val="es-ES"/>
        </w:rPr>
        <w:t xml:space="preserve">a).1 </w:t>
      </w:r>
      <w:r w:rsidR="00D27A6A" w:rsidRPr="00B91FB3">
        <w:rPr>
          <w:rFonts w:ascii="Arial" w:hAnsi="Arial" w:cs="Arial"/>
          <w:b/>
          <w:sz w:val="24"/>
          <w:szCs w:val="24"/>
          <w:lang w:val="es-ES_tradnl"/>
        </w:rPr>
        <w:t>Materiales y equipo de instalación permanente,</w:t>
      </w:r>
      <w:r w:rsidR="008809F7" w:rsidRPr="00B91FB3">
        <w:rPr>
          <w:rFonts w:ascii="Arial" w:hAnsi="Arial" w:cs="Arial"/>
          <w:b/>
          <w:sz w:val="24"/>
          <w:szCs w:val="24"/>
          <w:lang w:val="es-ES_tradnl"/>
        </w:rPr>
        <w:t xml:space="preserve"> </w:t>
      </w:r>
      <w:r w:rsidR="00831B2D" w:rsidRPr="00B91FB3">
        <w:rPr>
          <w:rFonts w:ascii="Arial" w:hAnsi="Arial" w:cs="Arial"/>
          <w:b/>
          <w:sz w:val="24"/>
          <w:szCs w:val="24"/>
          <w:lang w:val="es-ES_tradnl"/>
        </w:rPr>
        <w:t>se asignarán como máximo 1</w:t>
      </w:r>
      <w:r w:rsidR="00F121C9">
        <w:rPr>
          <w:rFonts w:ascii="Arial" w:hAnsi="Arial" w:cs="Arial"/>
          <w:b/>
          <w:sz w:val="24"/>
          <w:szCs w:val="24"/>
          <w:lang w:val="es-ES_tradnl"/>
        </w:rPr>
        <w:t>.0</w:t>
      </w:r>
      <w:r w:rsidR="00D27A6A" w:rsidRPr="00B91FB3">
        <w:rPr>
          <w:rFonts w:ascii="Arial" w:hAnsi="Arial" w:cs="Arial"/>
          <w:b/>
          <w:sz w:val="24"/>
          <w:szCs w:val="24"/>
          <w:lang w:val="es-ES_tradnl"/>
        </w:rPr>
        <w:t xml:space="preserve"> (</w:t>
      </w:r>
      <w:r w:rsidR="00831B2D" w:rsidRPr="00B91FB3">
        <w:rPr>
          <w:rFonts w:ascii="Arial" w:hAnsi="Arial" w:cs="Arial"/>
          <w:b/>
          <w:sz w:val="24"/>
          <w:szCs w:val="24"/>
          <w:lang w:val="es-ES_tradnl"/>
        </w:rPr>
        <w:t>un</w:t>
      </w:r>
      <w:r w:rsidR="00D27A6A" w:rsidRPr="00B91FB3">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F121C9">
        <w:rPr>
          <w:rFonts w:ascii="Arial" w:hAnsi="Arial" w:cs="Arial"/>
          <w:b/>
          <w:sz w:val="24"/>
          <w:szCs w:val="24"/>
          <w:lang w:val="es-ES_tradnl"/>
        </w:rPr>
        <w:t>.0</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9F5F9E">
        <w:rPr>
          <w:rFonts w:ascii="Arial" w:hAnsi="Arial"/>
          <w:b/>
          <w:sz w:val="24"/>
          <w:szCs w:val="24"/>
        </w:rPr>
        <w:t xml:space="preserve">,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w:t>
      </w:r>
      <w:r w:rsidR="009F5F9E">
        <w:rPr>
          <w:rFonts w:ascii="Arial" w:hAnsi="Arial" w:cs="Arial"/>
          <w:sz w:val="24"/>
          <w:szCs w:val="24"/>
          <w:lang w:val="es-ES_tradnl"/>
        </w:rPr>
        <w:t>en</w:t>
      </w:r>
      <w:r w:rsidR="00D27A6A" w:rsidRPr="00220249">
        <w:rPr>
          <w:rFonts w:ascii="Arial" w:hAnsi="Arial" w:cs="Arial"/>
          <w:sz w:val="24"/>
          <w:szCs w:val="24"/>
          <w:lang w:val="es-ES_tradnl"/>
        </w:rPr>
        <w:t xml:space="preserve"> la presente convocatoria</w:t>
      </w:r>
      <w:r w:rsidR="00D27A6A" w:rsidRPr="00230D21">
        <w:rPr>
          <w:rFonts w:ascii="Arial" w:hAnsi="Arial" w:cs="Arial"/>
          <w:sz w:val="24"/>
          <w:szCs w:val="24"/>
          <w:lang w:val="es-ES_tradnl"/>
        </w:rPr>
        <w:t>.</w:t>
      </w:r>
      <w:r w:rsidR="00B91FB3" w:rsidRPr="00230D21">
        <w:rPr>
          <w:rFonts w:ascii="Arial" w:hAnsi="Arial" w:cs="Arial"/>
          <w:sz w:val="24"/>
          <w:szCs w:val="24"/>
          <w:lang w:val="es-ES_tradnl"/>
        </w:rPr>
        <w:t xml:space="preserve"> Asimismo, debe dar cumplimiento de las funcionalidades, modelo operativo, especificaciones y nivel de </w:t>
      </w:r>
      <w:r w:rsidR="00B91FB3" w:rsidRPr="00230D21">
        <w:rPr>
          <w:rFonts w:ascii="Arial" w:hAnsi="Arial" w:cs="Arial"/>
          <w:sz w:val="24"/>
          <w:szCs w:val="24"/>
          <w:lang w:val="es-ES_tradnl"/>
        </w:rPr>
        <w:lastRenderedPageBreak/>
        <w:t>disponibilidad global del sistema del 99.80% justificado según estudio RAMS.</w:t>
      </w:r>
    </w:p>
    <w:p w:rsidR="00D27A6A"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AA113A" w:rsidRDefault="00AA113A" w:rsidP="00D27A6A">
      <w:pPr>
        <w:spacing w:before="120"/>
        <w:ind w:left="2268"/>
        <w:jc w:val="both"/>
        <w:rPr>
          <w:rFonts w:ascii="Arial" w:hAnsi="Arial" w:cs="Arial"/>
          <w:sz w:val="24"/>
          <w:szCs w:val="24"/>
          <w:lang w:val="es-ES_tradnl"/>
        </w:rPr>
      </w:pPr>
    </w:p>
    <w:p w:rsidR="00B91FB3" w:rsidRPr="00230D21" w:rsidRDefault="00B91FB3" w:rsidP="00D27A6A">
      <w:pPr>
        <w:spacing w:before="120"/>
        <w:ind w:left="2268"/>
        <w:jc w:val="both"/>
        <w:rPr>
          <w:rFonts w:ascii="Arial" w:hAnsi="Arial" w:cs="Arial"/>
          <w:b/>
          <w:sz w:val="24"/>
          <w:szCs w:val="24"/>
          <w:lang w:val="es-ES_tradnl"/>
        </w:rPr>
      </w:pPr>
      <w:r w:rsidRPr="00230D21">
        <w:rPr>
          <w:rFonts w:ascii="Arial" w:hAnsi="Arial" w:cs="Arial"/>
          <w:b/>
          <w:sz w:val="24"/>
          <w:szCs w:val="24"/>
          <w:lang w:val="es-ES_tradnl"/>
        </w:rPr>
        <w:t xml:space="preserve">a).2 </w:t>
      </w:r>
      <w:r w:rsidR="00625DEA" w:rsidRPr="00230D21">
        <w:rPr>
          <w:rFonts w:ascii="Arial" w:hAnsi="Arial" w:cs="Arial"/>
          <w:b/>
          <w:sz w:val="24"/>
          <w:szCs w:val="24"/>
          <w:lang w:val="es-ES_tradnl"/>
        </w:rPr>
        <w:t>Mejora del v</w:t>
      </w:r>
      <w:r w:rsidRPr="00230D21">
        <w:rPr>
          <w:rFonts w:ascii="Arial" w:hAnsi="Arial" w:cs="Arial"/>
          <w:b/>
          <w:sz w:val="24"/>
          <w:szCs w:val="24"/>
          <w:lang w:val="es-ES_tradnl"/>
        </w:rPr>
        <w:t>alor de disponibilidad Global</w:t>
      </w:r>
      <w:r w:rsidR="00625DEA" w:rsidRPr="00230D21">
        <w:rPr>
          <w:rFonts w:ascii="Arial" w:hAnsi="Arial" w:cs="Arial"/>
          <w:b/>
          <w:sz w:val="24"/>
          <w:szCs w:val="24"/>
          <w:lang w:val="es-ES_tradnl"/>
        </w:rPr>
        <w:t xml:space="preserve"> de la línea</w:t>
      </w:r>
    </w:p>
    <w:p w:rsidR="00AA113A" w:rsidRPr="00220249" w:rsidRDefault="00B91FB3" w:rsidP="00D27A6A">
      <w:pPr>
        <w:spacing w:before="120"/>
        <w:ind w:left="2268"/>
        <w:jc w:val="both"/>
        <w:rPr>
          <w:rFonts w:ascii="Arial" w:hAnsi="Arial" w:cs="Arial"/>
          <w:sz w:val="24"/>
          <w:szCs w:val="24"/>
          <w:lang w:val="es-ES_tradnl"/>
        </w:rPr>
      </w:pPr>
      <w:r w:rsidRPr="00230D21">
        <w:rPr>
          <w:rFonts w:ascii="Arial" w:hAnsi="Arial" w:cs="Arial"/>
          <w:b/>
          <w:sz w:val="24"/>
          <w:szCs w:val="24"/>
          <w:lang w:val="es-ES_tradnl"/>
        </w:rPr>
        <w:t>1.0 (un) punto</w:t>
      </w:r>
      <w:r w:rsidRPr="00230D21">
        <w:rPr>
          <w:rFonts w:ascii="Arial" w:hAnsi="Arial" w:cs="Arial"/>
          <w:sz w:val="24"/>
          <w:szCs w:val="24"/>
          <w:lang w:val="es-ES_tradnl"/>
        </w:rPr>
        <w:t xml:space="preserve"> adicional, si se demuestra con cálculos justificativos que se alcanza el valor de disponibilidad global del sistema del 99.90 % o superior.</w:t>
      </w:r>
    </w:p>
    <w:p w:rsidR="00D27A6A" w:rsidRPr="00220249" w:rsidRDefault="00D27A6A" w:rsidP="00D27A6A">
      <w:pPr>
        <w:rPr>
          <w:rFonts w:ascii="Arial" w:hAnsi="Arial" w:cs="Arial"/>
          <w:sz w:val="24"/>
          <w:szCs w:val="24"/>
          <w:lang w:val="es-ES_tradnl" w:eastAsia="en-US"/>
        </w:rPr>
      </w:pPr>
    </w:p>
    <w:p w:rsidR="00D27A6A" w:rsidRPr="00220249" w:rsidRDefault="00D27A6A" w:rsidP="00B91FB3">
      <w:pPr>
        <w:numPr>
          <w:ilvl w:val="1"/>
          <w:numId w:val="31"/>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450C3E">
        <w:rPr>
          <w:rFonts w:ascii="Arial" w:hAnsi="Arial" w:cs="Arial"/>
          <w:b/>
          <w:sz w:val="24"/>
          <w:szCs w:val="24"/>
          <w:lang w:val="es-ES_tradnl"/>
        </w:rPr>
        <w:t>1.0</w:t>
      </w:r>
      <w:r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FC03BF" w:rsidRDefault="00FC03BF" w:rsidP="00FC03BF">
      <w:pPr>
        <w:spacing w:before="120"/>
        <w:ind w:left="2268"/>
        <w:jc w:val="both"/>
        <w:rPr>
          <w:rFonts w:ascii="Arial" w:hAnsi="Arial" w:cs="Arial"/>
          <w:sz w:val="24"/>
          <w:szCs w:val="24"/>
          <w:lang w:val="es-ES_tradnl"/>
        </w:rPr>
      </w:pPr>
      <w:r>
        <w:rPr>
          <w:rFonts w:ascii="Arial" w:hAnsi="Arial" w:cs="Arial"/>
          <w:b/>
          <w:sz w:val="24"/>
          <w:szCs w:val="24"/>
          <w:lang w:val="es-ES_tradnl"/>
        </w:rPr>
        <w:t xml:space="preserve">1.0 </w:t>
      </w:r>
      <w:r w:rsidR="00D27A6A" w:rsidRPr="00FC03BF">
        <w:rPr>
          <w:rFonts w:ascii="Arial" w:hAnsi="Arial" w:cs="Arial"/>
          <w:b/>
          <w:sz w:val="24"/>
          <w:szCs w:val="24"/>
          <w:lang w:val="es-ES_tradnl"/>
        </w:rPr>
        <w:t>(</w:t>
      </w:r>
      <w:r w:rsidR="00450C3E" w:rsidRPr="00FC03BF">
        <w:rPr>
          <w:rFonts w:ascii="Arial" w:hAnsi="Arial" w:cs="Arial"/>
          <w:b/>
          <w:sz w:val="24"/>
          <w:szCs w:val="24"/>
          <w:lang w:val="es-ES_tradnl"/>
        </w:rPr>
        <w:t>un</w:t>
      </w:r>
      <w:r w:rsidR="00D27A6A" w:rsidRPr="00FC03BF">
        <w:rPr>
          <w:rFonts w:ascii="Arial" w:hAnsi="Arial" w:cs="Arial"/>
          <w:b/>
          <w:sz w:val="24"/>
          <w:szCs w:val="24"/>
          <w:lang w:val="es-ES_tradnl"/>
        </w:rPr>
        <w:t xml:space="preserve">) punto, </w:t>
      </w:r>
      <w:r w:rsidR="00D27A6A" w:rsidRPr="00FC03BF">
        <w:rPr>
          <w:rFonts w:ascii="Arial" w:hAnsi="Arial" w:cs="Arial"/>
          <w:sz w:val="24"/>
          <w:szCs w:val="24"/>
          <w:lang w:val="es-ES_tradnl"/>
        </w:rPr>
        <w:t>cuando el licitante proponga todas las categorías que habrán de intervenir en la ejecución de los trabajos</w:t>
      </w:r>
      <w:r w:rsidR="00F66569" w:rsidRPr="00FC03BF">
        <w:rPr>
          <w:rFonts w:ascii="Arial" w:hAnsi="Arial" w:cs="Arial"/>
          <w:sz w:val="24"/>
          <w:szCs w:val="24"/>
          <w:lang w:val="es-ES_tradnl"/>
        </w:rPr>
        <w:t xml:space="preserve"> </w:t>
      </w:r>
      <w:r w:rsidR="00D27A6A" w:rsidRPr="00FC03BF">
        <w:rPr>
          <w:rFonts w:ascii="Arial" w:hAnsi="Arial" w:cs="Arial"/>
          <w:sz w:val="24"/>
          <w:szCs w:val="24"/>
          <w:lang w:val="es-ES_tradnl"/>
        </w:rPr>
        <w:t>solicitadas</w:t>
      </w:r>
      <w:r w:rsidR="00F66569" w:rsidRPr="00FC03BF">
        <w:rPr>
          <w:rFonts w:ascii="Arial" w:hAnsi="Arial" w:cs="Arial"/>
          <w:sz w:val="24"/>
          <w:szCs w:val="24"/>
          <w:lang w:val="es-ES_tradnl"/>
        </w:rPr>
        <w:t xml:space="preserve"> </w:t>
      </w:r>
      <w:r w:rsidR="00032BD9" w:rsidRPr="00FC03BF">
        <w:rPr>
          <w:rFonts w:ascii="Arial" w:hAnsi="Arial" w:cs="Arial"/>
          <w:sz w:val="24"/>
          <w:szCs w:val="24"/>
          <w:lang w:val="es-ES_tradnl"/>
        </w:rPr>
        <w:t xml:space="preserve">en el </w:t>
      </w:r>
      <w:r w:rsidR="00D27A6A" w:rsidRPr="00FC03BF">
        <w:rPr>
          <w:rFonts w:ascii="Arial" w:hAnsi="Arial"/>
          <w:sz w:val="24"/>
          <w:szCs w:val="24"/>
        </w:rPr>
        <w:t xml:space="preserve">catálogo de conceptos o presupuesto de obra </w:t>
      </w:r>
      <w:r w:rsidR="00D27A6A" w:rsidRPr="00FC03BF">
        <w:rPr>
          <w:rFonts w:ascii="Arial" w:hAnsi="Arial"/>
          <w:b/>
          <w:sz w:val="24"/>
          <w:szCs w:val="24"/>
        </w:rPr>
        <w:t xml:space="preserve">FORMA E-7, </w:t>
      </w:r>
      <w:r w:rsidR="00D27A6A" w:rsidRPr="00FC03BF">
        <w:rPr>
          <w:rFonts w:ascii="Arial" w:hAnsi="Arial"/>
          <w:sz w:val="22"/>
        </w:rPr>
        <w:t>el proyecto y sus especificaciones generales y particulares</w:t>
      </w:r>
      <w:r w:rsidR="00D27A6A" w:rsidRPr="00FC03BF">
        <w:rPr>
          <w:rFonts w:ascii="Arial" w:hAnsi="Arial" w:cs="Arial"/>
          <w:sz w:val="24"/>
          <w:szCs w:val="24"/>
          <w:lang w:val="es-ES_tradnl"/>
        </w:rPr>
        <w:t xml:space="preserve"> de la presente convocatoria.</w:t>
      </w:r>
    </w:p>
    <w:p w:rsidR="00FC03BF" w:rsidRPr="00B91FB3" w:rsidRDefault="00FC03BF" w:rsidP="00FC03BF">
      <w:pPr>
        <w:spacing w:before="120"/>
        <w:ind w:left="2268"/>
        <w:jc w:val="both"/>
        <w:rPr>
          <w:rFonts w:ascii="Arial" w:hAnsi="Arial" w:cs="Arial"/>
          <w:b/>
          <w:sz w:val="24"/>
          <w:szCs w:val="24"/>
          <w:lang w:val="es-ES_tradnl"/>
        </w:rPr>
      </w:pPr>
      <w:r w:rsidRPr="00B91FB3">
        <w:rPr>
          <w:rFonts w:ascii="Arial" w:hAnsi="Arial" w:cs="Arial"/>
          <w:b/>
          <w:sz w:val="24"/>
          <w:szCs w:val="24"/>
          <w:lang w:val="es-ES_tradnl"/>
        </w:rPr>
        <w:t xml:space="preserve">Deberá considerar también específicamente el personal para ejecución, puesta en marcha y pruebas. </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E03D3A">
        <w:rPr>
          <w:rFonts w:ascii="Arial" w:hAnsi="Arial" w:cs="Arial"/>
          <w:b/>
          <w:sz w:val="24"/>
          <w:szCs w:val="24"/>
          <w:lang w:val="es-ES_tradnl"/>
        </w:rPr>
        <w:t>1.0</w:t>
      </w:r>
      <w:r w:rsidRPr="00220249">
        <w:rPr>
          <w:rFonts w:ascii="Arial" w:hAnsi="Arial" w:cs="Arial"/>
          <w:b/>
          <w:sz w:val="24"/>
          <w:szCs w:val="24"/>
          <w:lang w:val="es-ES_tradnl"/>
        </w:rPr>
        <w:t xml:space="preserve"> (</w:t>
      </w:r>
      <w:r w:rsidR="00E03D3A">
        <w:rPr>
          <w:rFonts w:ascii="Arial" w:hAnsi="Arial" w:cs="Arial"/>
          <w:b/>
          <w:sz w:val="24"/>
          <w:szCs w:val="24"/>
          <w:lang w:val="es-ES_tradnl"/>
        </w:rPr>
        <w:t>un</w:t>
      </w:r>
      <w:r w:rsidRPr="00220249">
        <w:rPr>
          <w:rFonts w:ascii="Arial" w:hAnsi="Arial" w:cs="Arial"/>
          <w:b/>
          <w:sz w:val="24"/>
          <w:szCs w:val="24"/>
          <w:lang w:val="es-ES_tradnl"/>
        </w:rPr>
        <w:t>) punto</w:t>
      </w:r>
      <w:r w:rsidR="00804B86">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E03D3A" w:rsidP="00D27A6A">
      <w:pPr>
        <w:spacing w:before="120"/>
        <w:ind w:left="2268"/>
        <w:jc w:val="both"/>
        <w:rPr>
          <w:rFonts w:ascii="Arial" w:hAnsi="Arial" w:cs="Arial"/>
          <w:sz w:val="24"/>
          <w:szCs w:val="24"/>
          <w:lang w:val="es-ES_tradnl"/>
        </w:rPr>
      </w:pPr>
      <w:r>
        <w:rPr>
          <w:rFonts w:ascii="Arial" w:hAnsi="Arial" w:cs="Arial"/>
          <w:b/>
          <w:sz w:val="24"/>
          <w:szCs w:val="24"/>
          <w:lang w:val="es-ES_tradnl"/>
        </w:rPr>
        <w:t>1</w:t>
      </w:r>
      <w:r w:rsidR="00450C3E">
        <w:rPr>
          <w:rFonts w:ascii="Arial" w:hAnsi="Arial" w:cs="Arial"/>
          <w:b/>
          <w:sz w:val="24"/>
          <w:szCs w:val="24"/>
          <w:lang w:val="es-ES_tradnl"/>
        </w:rPr>
        <w:t>.0</w:t>
      </w:r>
      <w:r w:rsidR="00D27A6A"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p>
    <w:p w:rsidR="00D27A6A" w:rsidRDefault="00D27A6A" w:rsidP="00D27A6A">
      <w:pPr>
        <w:spacing w:before="120"/>
        <w:ind w:left="2268"/>
        <w:jc w:val="both"/>
        <w:rPr>
          <w:rFonts w:ascii="Arial" w:hAnsi="Arial"/>
          <w:sz w:val="24"/>
          <w:szCs w:val="24"/>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w:t>
      </w:r>
      <w:r w:rsidR="00032BD9">
        <w:rPr>
          <w:rFonts w:ascii="Arial" w:hAnsi="Arial" w:cs="Arial"/>
          <w:sz w:val="24"/>
          <w:szCs w:val="24"/>
          <w:lang w:val="es-ES_tradnl"/>
        </w:rPr>
        <w:t>de acuerdo</w:t>
      </w:r>
      <w:r w:rsidRPr="00220249">
        <w:rPr>
          <w:rFonts w:ascii="Arial" w:hAnsi="Arial" w:cs="Arial"/>
          <w:sz w:val="24"/>
          <w:szCs w:val="24"/>
          <w:lang w:val="es-ES_tradnl"/>
        </w:rPr>
        <w:t xml:space="preserv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467614" w:rsidRDefault="00467614" w:rsidP="00AD6456">
      <w:pPr>
        <w:spacing w:before="120"/>
        <w:ind w:left="2268"/>
        <w:jc w:val="both"/>
        <w:rPr>
          <w:rFonts w:ascii="Arial" w:hAnsi="Arial" w:cs="Arial"/>
          <w:b/>
          <w:sz w:val="24"/>
          <w:szCs w:val="24"/>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 </w:t>
      </w:r>
      <w:r w:rsidR="00E03D3A">
        <w:rPr>
          <w:rFonts w:ascii="Arial" w:hAnsi="Arial" w:cs="Arial"/>
          <w:b/>
          <w:sz w:val="24"/>
          <w:szCs w:val="24"/>
          <w:lang w:val="es-ES_tradnl"/>
        </w:rPr>
        <w:t>1</w:t>
      </w:r>
      <w:r w:rsidR="00F121C9">
        <w:rPr>
          <w:rFonts w:ascii="Arial" w:hAnsi="Arial" w:cs="Arial"/>
          <w:b/>
          <w:sz w:val="24"/>
          <w:szCs w:val="24"/>
          <w:lang w:val="es-ES_tradnl"/>
        </w:rPr>
        <w:t>.0</w:t>
      </w:r>
      <w:r w:rsidRPr="00220249">
        <w:rPr>
          <w:rFonts w:ascii="Arial" w:hAnsi="Arial" w:cs="Arial"/>
          <w:b/>
          <w:sz w:val="24"/>
          <w:szCs w:val="24"/>
          <w:lang w:val="es-ES_tradnl"/>
        </w:rPr>
        <w:t xml:space="preserve"> (</w:t>
      </w:r>
      <w:r w:rsidR="00E03D3A">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Default="00E03D3A" w:rsidP="00D27A6A">
      <w:pPr>
        <w:spacing w:before="120"/>
        <w:ind w:left="2268"/>
        <w:jc w:val="both"/>
        <w:rPr>
          <w:rFonts w:ascii="Arial" w:hAnsi="Arial" w:cs="Arial"/>
          <w:sz w:val="24"/>
          <w:szCs w:val="24"/>
          <w:lang w:val="es-ES_tradnl"/>
        </w:rPr>
      </w:pPr>
      <w:r>
        <w:rPr>
          <w:rFonts w:ascii="Arial" w:hAnsi="Arial" w:cs="Arial"/>
          <w:b/>
          <w:sz w:val="24"/>
          <w:szCs w:val="24"/>
          <w:lang w:val="es-ES_tradnl"/>
        </w:rPr>
        <w:lastRenderedPageBreak/>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xml:space="preserve">) </w:t>
      </w:r>
      <w:r w:rsidR="008B0CE8">
        <w:rPr>
          <w:rFonts w:ascii="Arial" w:hAnsi="Arial" w:cs="Arial"/>
          <w:b/>
          <w:sz w:val="24"/>
          <w:szCs w:val="24"/>
          <w:lang w:val="es-ES_tradnl"/>
        </w:rPr>
        <w:t>punto</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 xml:space="preserve">cuando el licitante establezca y defina la estructura orgánica de los profesionales técnicos que se encargarán de la </w:t>
      </w:r>
      <w:r w:rsidR="00D27A6A" w:rsidRPr="00275775">
        <w:rPr>
          <w:rFonts w:ascii="Arial" w:hAnsi="Arial" w:cs="Arial"/>
          <w:b/>
          <w:sz w:val="24"/>
          <w:szCs w:val="24"/>
          <w:lang w:val="es-ES_tradnl"/>
        </w:rPr>
        <w:t>dirección y</w:t>
      </w:r>
      <w:r w:rsidR="00D27A6A" w:rsidRPr="00220249">
        <w:rPr>
          <w:rFonts w:ascii="Arial" w:hAnsi="Arial" w:cs="Arial"/>
          <w:sz w:val="24"/>
          <w:szCs w:val="24"/>
          <w:lang w:val="es-ES_tradnl"/>
        </w:rPr>
        <w:t xml:space="preserve">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w:t>
      </w:r>
      <w:r w:rsidR="008B0CE8">
        <w:rPr>
          <w:rFonts w:ascii="Arial" w:hAnsi="Arial" w:cs="Arial"/>
          <w:sz w:val="24"/>
          <w:szCs w:val="24"/>
          <w:lang w:val="es-ES_tradnl"/>
        </w:rPr>
        <w:t xml:space="preserve"> </w:t>
      </w:r>
      <w:r w:rsidR="00032BD9" w:rsidRPr="00032BD9">
        <w:rPr>
          <w:rFonts w:ascii="Arial" w:hAnsi="Arial" w:cs="Arial"/>
          <w:sz w:val="24"/>
          <w:szCs w:val="24"/>
          <w:lang w:val="es-ES_tradnl"/>
        </w:rPr>
        <w:t>dicho formato cuando menos debe incluir</w:t>
      </w:r>
      <w:r w:rsidR="00032BD9">
        <w:rPr>
          <w:rFonts w:ascii="Arial" w:hAnsi="Arial" w:cs="Arial"/>
          <w:b/>
          <w:sz w:val="24"/>
          <w:szCs w:val="24"/>
          <w:lang w:val="es-ES_tradnl"/>
        </w:rPr>
        <w:t xml:space="preserve"> </w:t>
      </w:r>
      <w:r w:rsidR="00D27A6A" w:rsidRPr="00220249">
        <w:rPr>
          <w:rFonts w:ascii="Arial" w:hAnsi="Arial" w:cs="Arial"/>
          <w:sz w:val="24"/>
          <w:szCs w:val="24"/>
          <w:lang w:val="es-ES_tradnl"/>
        </w:rPr>
        <w:t>al personal profesional técnico indicado en la base quinta, numeral 1 de la conv</w:t>
      </w:r>
      <w:r w:rsidR="00B91FB3">
        <w:rPr>
          <w:rFonts w:ascii="Arial" w:hAnsi="Arial" w:cs="Arial"/>
          <w:sz w:val="24"/>
          <w:szCs w:val="24"/>
          <w:lang w:val="es-ES_tradnl"/>
        </w:rPr>
        <w:t xml:space="preserve">ocatoria, </w:t>
      </w:r>
      <w:r w:rsidR="00B91FB3" w:rsidRPr="00275775">
        <w:rPr>
          <w:rFonts w:ascii="Arial" w:hAnsi="Arial" w:cs="Arial"/>
          <w:sz w:val="24"/>
          <w:szCs w:val="24"/>
          <w:lang w:val="es-ES_tradnl"/>
        </w:rPr>
        <w:t>especificando la organización de seguridad conforme a la normativa EN 50126,28 y 29.</w:t>
      </w:r>
    </w:p>
    <w:p w:rsidR="00275775" w:rsidRPr="00275775" w:rsidRDefault="00275775" w:rsidP="00275775">
      <w:pPr>
        <w:spacing w:before="120"/>
        <w:ind w:left="2268"/>
        <w:jc w:val="both"/>
        <w:rPr>
          <w:rFonts w:ascii="Arial" w:hAnsi="Arial" w:cs="Arial"/>
          <w:b/>
          <w:sz w:val="24"/>
          <w:szCs w:val="24"/>
          <w:lang w:val="es-ES_tradnl"/>
        </w:rPr>
      </w:pPr>
      <w:r w:rsidRPr="00275775">
        <w:rPr>
          <w:rFonts w:ascii="Arial" w:hAnsi="Arial" w:cs="Arial"/>
          <w:b/>
          <w:sz w:val="24"/>
          <w:szCs w:val="24"/>
          <w:lang w:val="es-ES_tradnl"/>
        </w:rPr>
        <w:t>Organización de Seguridad</w:t>
      </w:r>
    </w:p>
    <w:p w:rsidR="00275775" w:rsidRPr="00275775" w:rsidRDefault="00275775" w:rsidP="00275775">
      <w:pPr>
        <w:spacing w:before="120"/>
        <w:ind w:left="2268"/>
        <w:jc w:val="both"/>
        <w:rPr>
          <w:rFonts w:ascii="Arial" w:hAnsi="Arial" w:cs="Arial"/>
          <w:sz w:val="24"/>
          <w:szCs w:val="24"/>
          <w:lang w:val="es-ES_tradnl"/>
        </w:rPr>
      </w:pPr>
      <w:r w:rsidRPr="00275775">
        <w:rPr>
          <w:rFonts w:ascii="Arial" w:hAnsi="Arial" w:cs="Arial"/>
          <w:sz w:val="24"/>
          <w:szCs w:val="24"/>
          <w:lang w:val="es-ES_tradnl"/>
        </w:rPr>
        <w:t xml:space="preserve">El proceso de gestión de la seguridad se debe realizar bajo la supervisión de una organización de la seguridad apropiada, usando personal competente que se encargue de tareas específicas. La evaluación y la documentación acerca de la competencia del personal, incluidos los conocimientos técnicos, así como los títulos, la experiencia que pudiera ser relevante y la adecuada formación se debe realizar siguiendo las normas EN 50126, EN 50128 y EN 50129. Se debe otorgar un grado de independencia adecuado entre las distintas tareas para la organización de la seguridad requerida para cada Nivel de Integridad de la Seguridad.  </w:t>
      </w:r>
    </w:p>
    <w:p w:rsidR="00275775" w:rsidRPr="00275775" w:rsidRDefault="00275775" w:rsidP="00275775">
      <w:pPr>
        <w:spacing w:before="120"/>
        <w:ind w:left="2268"/>
        <w:jc w:val="both"/>
        <w:rPr>
          <w:rFonts w:ascii="Arial" w:hAnsi="Arial" w:cs="Arial"/>
          <w:sz w:val="24"/>
          <w:szCs w:val="24"/>
          <w:lang w:val="es-ES_tradnl"/>
        </w:rPr>
      </w:pPr>
    </w:p>
    <w:p w:rsidR="00275775" w:rsidRPr="00275775" w:rsidRDefault="00275775" w:rsidP="00275775">
      <w:pPr>
        <w:spacing w:before="120"/>
        <w:ind w:left="2268"/>
        <w:jc w:val="both"/>
        <w:rPr>
          <w:rFonts w:ascii="Arial" w:hAnsi="Arial" w:cs="Arial"/>
          <w:b/>
          <w:sz w:val="24"/>
          <w:szCs w:val="24"/>
          <w:lang w:val="es-ES_tradnl"/>
        </w:rPr>
      </w:pPr>
      <w:r w:rsidRPr="00275775">
        <w:rPr>
          <w:rFonts w:ascii="Arial" w:hAnsi="Arial" w:cs="Arial"/>
          <w:b/>
          <w:sz w:val="24"/>
          <w:szCs w:val="24"/>
          <w:lang w:val="es-ES_tradnl"/>
        </w:rPr>
        <w:t xml:space="preserve">Evaluación Independiente de Seguridad </w:t>
      </w:r>
    </w:p>
    <w:p w:rsidR="00275775" w:rsidRPr="00275775" w:rsidRDefault="00275775" w:rsidP="00275775">
      <w:pPr>
        <w:spacing w:before="120"/>
        <w:ind w:left="2268"/>
        <w:jc w:val="both"/>
        <w:rPr>
          <w:rFonts w:ascii="Arial" w:hAnsi="Arial" w:cs="Arial"/>
          <w:sz w:val="24"/>
          <w:szCs w:val="24"/>
          <w:lang w:val="es-ES_tradnl"/>
        </w:rPr>
      </w:pPr>
      <w:r w:rsidRPr="00275775">
        <w:rPr>
          <w:rFonts w:ascii="Arial" w:hAnsi="Arial" w:cs="Arial"/>
          <w:sz w:val="24"/>
          <w:szCs w:val="24"/>
          <w:lang w:val="es-ES_tradnl"/>
        </w:rPr>
        <w:t xml:space="preserve">Dentro del marco de cumplimento con lo establecido dentro las normas EN 50126, EN 50128 y EN 50129 y las buenas prácticas dentro de la industria ferroviaria, se  garantizará el uso adecuado de la evaluación independiente de la seguridad a través del ciclo de vida del Proyecto mediante un Asesor Independiente de Seguridad acreditado (ISA), el cual llevará a cabo una evaluación de la seguridad revisando la documentación correspondiente y auditando el proceso de seguridad a los consultores, contratistas, operadores u otras personas, formando un juicio independiente de cualquier persona participante en el proyecto, sobre si los requisitos de seguridad para el sistema son apropiados para la aplicación prevista y asegurando que el sistema cumple con los mismos. </w:t>
      </w:r>
    </w:p>
    <w:p w:rsidR="00275775" w:rsidRDefault="00275775" w:rsidP="00D27A6A">
      <w:pPr>
        <w:spacing w:before="120"/>
        <w:ind w:left="2268"/>
        <w:jc w:val="both"/>
        <w:rPr>
          <w:rFonts w:ascii="Arial" w:hAnsi="Arial" w:cs="Arial"/>
          <w:b/>
          <w:sz w:val="24"/>
          <w:szCs w:val="24"/>
          <w:lang w:val="es-ES_tradnl"/>
        </w:rPr>
      </w:pPr>
    </w:p>
    <w:p w:rsidR="00275775" w:rsidRPr="00220249" w:rsidRDefault="00275775" w:rsidP="00D27A6A">
      <w:pPr>
        <w:spacing w:before="120"/>
        <w:ind w:left="2268"/>
        <w:jc w:val="both"/>
        <w:rPr>
          <w:rFonts w:ascii="Arial" w:hAnsi="Arial" w:cs="Arial"/>
          <w:b/>
          <w:sz w:val="24"/>
          <w:szCs w:val="24"/>
          <w:lang w:val="es-ES_tradnl"/>
        </w:rPr>
      </w:pP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00450C3E">
        <w:rPr>
          <w:rFonts w:ascii="Arial" w:hAnsi="Arial" w:cs="Arial"/>
          <w:sz w:val="24"/>
          <w:szCs w:val="24"/>
          <w:lang w:val="es-ES_tradnl"/>
        </w:rPr>
        <w:t xml:space="preserve">, no la presente completa, en términos de la </w:t>
      </w:r>
      <w:r w:rsidR="008A17CC">
        <w:rPr>
          <w:rFonts w:ascii="Arial" w:hAnsi="Arial" w:cs="Arial"/>
          <w:sz w:val="24"/>
          <w:szCs w:val="24"/>
          <w:lang w:val="es-ES_tradnl"/>
        </w:rPr>
        <w:t xml:space="preserve">relación de personal </w:t>
      </w:r>
      <w:r w:rsidR="008A17CC" w:rsidRPr="00220249">
        <w:rPr>
          <w:rFonts w:ascii="Arial" w:hAnsi="Arial" w:cs="Arial"/>
          <w:sz w:val="24"/>
          <w:szCs w:val="24"/>
          <w:lang w:val="es-ES_tradnl"/>
        </w:rPr>
        <w:t>indicado en la base quinta, numeral 1 de la convocatoria</w:t>
      </w:r>
      <w:r w:rsidR="008A17CC">
        <w:rPr>
          <w:rFonts w:ascii="Arial" w:hAnsi="Arial" w:cs="Arial"/>
          <w:sz w:val="24"/>
          <w:szCs w:val="24"/>
          <w:lang w:val="es-ES_tradnl"/>
        </w:rPr>
        <w:t>, o el personal propuesto no cumpla con la experiencia o capacidad requerida</w:t>
      </w:r>
      <w:r w:rsidR="006C722B">
        <w:rPr>
          <w:rFonts w:ascii="Arial" w:hAnsi="Arial" w:cs="Arial"/>
          <w:sz w:val="24"/>
          <w:szCs w:val="24"/>
          <w:lang w:val="es-ES_tradnl"/>
        </w:rPr>
        <w:t xml:space="preserve"> </w:t>
      </w:r>
      <w:r w:rsidR="006C722B" w:rsidRPr="006C722B">
        <w:rPr>
          <w:rFonts w:ascii="Arial" w:hAnsi="Arial" w:cs="Arial"/>
          <w:sz w:val="24"/>
          <w:szCs w:val="24"/>
          <w:lang w:val="es-ES_tradnl"/>
        </w:rPr>
        <w:t>o están comprometidos al mismo tiempo en la ejecución de otros trabajos adjudicados por LA CONVOCANTE</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A04EC3" w:rsidRDefault="00D27A6A" w:rsidP="00D27A6A">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sidRPr="00220249">
        <w:rPr>
          <w:rFonts w:ascii="Arial" w:hAnsi="Arial" w:cs="Arial"/>
          <w:b/>
          <w:sz w:val="24"/>
          <w:szCs w:val="24"/>
          <w:lang w:val="es-ES_tradnl"/>
        </w:rPr>
        <w:lastRenderedPageBreak/>
        <w:t xml:space="preserve">Procedimientos constructivos, </w:t>
      </w:r>
      <w:r w:rsidRPr="00A04EC3">
        <w:rPr>
          <w:rFonts w:ascii="Arial" w:hAnsi="Arial" w:cs="Arial"/>
          <w:sz w:val="24"/>
          <w:szCs w:val="24"/>
          <w:lang w:val="es-ES_tradnl"/>
        </w:rPr>
        <w:t xml:space="preserve">se valorará las formas y técnicas que el licitante utilizará para la ejecución de los trabajos, se asignarán </w:t>
      </w:r>
      <w:r w:rsidR="00AB1397" w:rsidRPr="00F121C9">
        <w:rPr>
          <w:rFonts w:ascii="Arial" w:hAnsi="Arial" w:cs="Arial"/>
          <w:b/>
          <w:sz w:val="24"/>
          <w:szCs w:val="24"/>
          <w:lang w:val="es-ES_tradnl"/>
        </w:rPr>
        <w:t>5</w:t>
      </w:r>
      <w:r w:rsidRPr="00F121C9">
        <w:rPr>
          <w:rFonts w:ascii="Arial" w:hAnsi="Arial" w:cs="Arial"/>
          <w:b/>
          <w:sz w:val="24"/>
          <w:szCs w:val="24"/>
          <w:lang w:val="es-ES_tradnl"/>
        </w:rPr>
        <w:t xml:space="preserve"> (</w:t>
      </w:r>
      <w:r w:rsidR="00AB1397" w:rsidRPr="00F121C9">
        <w:rPr>
          <w:rFonts w:ascii="Arial" w:hAnsi="Arial" w:cs="Arial"/>
          <w:b/>
          <w:sz w:val="24"/>
          <w:szCs w:val="24"/>
          <w:lang w:val="es-ES_tradnl"/>
        </w:rPr>
        <w:t>cinco</w:t>
      </w:r>
      <w:r w:rsidRPr="00F121C9">
        <w:rPr>
          <w:rFonts w:ascii="Arial" w:hAnsi="Arial" w:cs="Arial"/>
          <w:b/>
          <w:sz w:val="24"/>
          <w:szCs w:val="24"/>
          <w:lang w:val="es-ES_tradnl"/>
        </w:rPr>
        <w:t>)</w:t>
      </w:r>
      <w:r w:rsidRPr="00A04EC3">
        <w:rPr>
          <w:rFonts w:ascii="Arial" w:hAnsi="Arial" w:cs="Arial"/>
          <w:sz w:val="24"/>
          <w:szCs w:val="24"/>
          <w:lang w:val="es-ES_tradnl"/>
        </w:rPr>
        <w:t xml:space="preserve"> puntos como máximo, conforme a lo siguiente:</w:t>
      </w:r>
    </w:p>
    <w:p w:rsidR="00A04EC3" w:rsidRPr="00A04EC3" w:rsidRDefault="00AB1397" w:rsidP="00A04EC3">
      <w:pPr>
        <w:pStyle w:val="Prrafodelista"/>
        <w:spacing w:before="120"/>
        <w:ind w:left="2268"/>
        <w:jc w:val="both"/>
        <w:rPr>
          <w:rFonts w:ascii="Arial" w:hAnsi="Arial" w:cs="Arial"/>
          <w:sz w:val="24"/>
          <w:szCs w:val="24"/>
          <w:lang w:val="es-ES_tradnl"/>
        </w:rPr>
      </w:pPr>
      <w:r>
        <w:rPr>
          <w:rFonts w:ascii="Arial" w:hAnsi="Arial" w:cs="Arial"/>
          <w:b/>
          <w:sz w:val="24"/>
          <w:szCs w:val="24"/>
          <w:lang w:val="es-ES_tradnl"/>
        </w:rPr>
        <w:t>5</w:t>
      </w:r>
      <w:r w:rsidR="00A04EC3" w:rsidRPr="00A04EC3">
        <w:rPr>
          <w:rFonts w:ascii="Arial" w:hAnsi="Arial" w:cs="Arial"/>
          <w:b/>
          <w:sz w:val="24"/>
          <w:szCs w:val="24"/>
          <w:lang w:val="es-ES_tradnl"/>
        </w:rPr>
        <w:t xml:space="preserve"> (</w:t>
      </w:r>
      <w:r>
        <w:rPr>
          <w:rFonts w:ascii="Arial" w:hAnsi="Arial" w:cs="Arial"/>
          <w:b/>
          <w:sz w:val="24"/>
          <w:szCs w:val="24"/>
          <w:lang w:val="es-ES_tradnl"/>
        </w:rPr>
        <w:t>cinco</w:t>
      </w:r>
      <w:r w:rsidR="00A04EC3" w:rsidRPr="00A04EC3">
        <w:rPr>
          <w:rFonts w:ascii="Arial" w:hAnsi="Arial" w:cs="Arial"/>
          <w:b/>
          <w:sz w:val="24"/>
          <w:szCs w:val="24"/>
          <w:lang w:val="es-ES_tradnl"/>
        </w:rPr>
        <w:t xml:space="preserve">) puntos, </w:t>
      </w:r>
      <w:r w:rsidR="00A04EC3" w:rsidRPr="00A04EC3">
        <w:rPr>
          <w:rFonts w:ascii="Arial" w:hAnsi="Arial" w:cs="Arial"/>
          <w:sz w:val="24"/>
          <w:szCs w:val="24"/>
          <w:lang w:val="es-ES_tradnl"/>
        </w:rPr>
        <w:t>solo cuando en el procedimiento constructivo propuesto por el licitante demuestre que:</w:t>
      </w:r>
    </w:p>
    <w:p w:rsidR="006948F2" w:rsidRPr="00FB4C27" w:rsidRDefault="00A04EC3" w:rsidP="006948F2">
      <w:pPr>
        <w:spacing w:before="120"/>
        <w:ind w:left="2268"/>
        <w:jc w:val="both"/>
        <w:rPr>
          <w:rFonts w:ascii="Arial" w:hAnsi="Arial" w:cs="Arial"/>
          <w:sz w:val="24"/>
          <w:szCs w:val="24"/>
          <w:lang w:val="es-ES_tradnl"/>
        </w:rPr>
      </w:pPr>
      <w:r w:rsidRPr="00FB4C27">
        <w:rPr>
          <w:rFonts w:ascii="Arial" w:hAnsi="Arial" w:cs="Arial"/>
          <w:sz w:val="24"/>
          <w:szCs w:val="24"/>
          <w:lang w:val="es-ES_tradnl"/>
        </w:rPr>
        <w:t>Cono</w:t>
      </w:r>
      <w:r w:rsidR="008C2229" w:rsidRPr="00FB4C27">
        <w:rPr>
          <w:rFonts w:ascii="Arial" w:hAnsi="Arial" w:cs="Arial"/>
          <w:sz w:val="24"/>
          <w:szCs w:val="24"/>
          <w:lang w:val="es-ES_tradnl"/>
        </w:rPr>
        <w:t>ce</w:t>
      </w:r>
      <w:r w:rsidRPr="00FB4C27">
        <w:rPr>
          <w:rFonts w:ascii="Arial" w:hAnsi="Arial" w:cs="Arial"/>
          <w:sz w:val="24"/>
          <w:szCs w:val="24"/>
          <w:lang w:val="es-ES_tradnl"/>
        </w:rPr>
        <w:t xml:space="preserve"> y describ</w:t>
      </w:r>
      <w:r w:rsidR="008C2229" w:rsidRPr="00FB4C27">
        <w:rPr>
          <w:rFonts w:ascii="Arial" w:hAnsi="Arial" w:cs="Arial"/>
          <w:sz w:val="24"/>
          <w:szCs w:val="24"/>
          <w:lang w:val="es-ES_tradnl"/>
        </w:rPr>
        <w:t>e</w:t>
      </w:r>
      <w:r w:rsidRPr="00FB4C27">
        <w:rPr>
          <w:rFonts w:ascii="Arial" w:hAnsi="Arial" w:cs="Arial"/>
          <w:sz w:val="24"/>
          <w:szCs w:val="24"/>
          <w:lang w:val="es-ES_tradnl"/>
        </w:rPr>
        <w:t xml:space="preserve"> la totalidad de las especialidades, partidas, </w:t>
      </w:r>
      <w:proofErr w:type="spellStart"/>
      <w:r w:rsidRPr="00FB4C27">
        <w:rPr>
          <w:rFonts w:ascii="Arial" w:hAnsi="Arial" w:cs="Arial"/>
          <w:sz w:val="24"/>
          <w:szCs w:val="24"/>
          <w:lang w:val="es-ES_tradnl"/>
        </w:rPr>
        <w:t>subpartidas</w:t>
      </w:r>
      <w:proofErr w:type="spellEnd"/>
      <w:r w:rsidRPr="00FB4C27">
        <w:rPr>
          <w:rFonts w:ascii="Arial" w:hAnsi="Arial" w:cs="Arial"/>
          <w:sz w:val="24"/>
          <w:szCs w:val="24"/>
          <w:lang w:val="es-ES_tradnl"/>
        </w:rPr>
        <w:t xml:space="preserve"> y conceptos que integran el catálogo de conceptos </w:t>
      </w:r>
      <w:r w:rsidRPr="00FB4C27">
        <w:rPr>
          <w:rFonts w:ascii="Arial" w:hAnsi="Arial"/>
          <w:sz w:val="24"/>
          <w:szCs w:val="24"/>
        </w:rPr>
        <w:t xml:space="preserve">o presupuesto de obra </w:t>
      </w:r>
      <w:r w:rsidRPr="00FB4C27">
        <w:rPr>
          <w:rFonts w:ascii="Arial" w:hAnsi="Arial"/>
          <w:b/>
          <w:sz w:val="24"/>
          <w:szCs w:val="24"/>
        </w:rPr>
        <w:t xml:space="preserve">FORMA E-7, </w:t>
      </w:r>
      <w:r w:rsidRPr="00FB4C27">
        <w:rPr>
          <w:rFonts w:ascii="Arial" w:hAnsi="Arial"/>
          <w:sz w:val="24"/>
          <w:szCs w:val="24"/>
        </w:rPr>
        <w:t>así como lo indicado en</w:t>
      </w:r>
      <w:r w:rsidRPr="00FB4C27">
        <w:rPr>
          <w:rFonts w:ascii="Arial" w:hAnsi="Arial"/>
          <w:b/>
          <w:sz w:val="24"/>
          <w:szCs w:val="24"/>
        </w:rPr>
        <w:t xml:space="preserve"> </w:t>
      </w:r>
      <w:r w:rsidRPr="00FB4C27">
        <w:rPr>
          <w:rFonts w:ascii="Arial" w:hAnsi="Arial"/>
          <w:sz w:val="24"/>
          <w:szCs w:val="24"/>
        </w:rPr>
        <w:t>el proyecto y sus especificaciones generales y particulares</w:t>
      </w:r>
      <w:r w:rsidRPr="00FB4C27">
        <w:rPr>
          <w:rFonts w:ascii="Arial" w:hAnsi="Arial" w:cs="Arial"/>
          <w:sz w:val="24"/>
          <w:szCs w:val="24"/>
          <w:lang w:val="es-ES_tradnl"/>
        </w:rPr>
        <w:t>, para cumplir con la totalidad de la obra.</w:t>
      </w:r>
      <w:r w:rsidR="00B273F5" w:rsidRPr="00FB4C27">
        <w:rPr>
          <w:rFonts w:ascii="Arial" w:hAnsi="Arial" w:cs="Arial"/>
          <w:sz w:val="24"/>
          <w:szCs w:val="24"/>
          <w:lang w:val="es-ES_tradnl"/>
        </w:rPr>
        <w:t xml:space="preserve"> Para ello, e</w:t>
      </w:r>
      <w:r w:rsidR="006948F2" w:rsidRPr="00FB4C27">
        <w:rPr>
          <w:rFonts w:ascii="Arial" w:hAnsi="Arial" w:cs="Arial"/>
          <w:sz w:val="24"/>
          <w:szCs w:val="24"/>
          <w:lang w:val="es-ES_tradnl"/>
        </w:rPr>
        <w:t>l licitante deberá demostrar mediante una simulación de marcha y una simulación de tracción que su propuesta cumple los parámetros operativos de la línea. Ambas simulaciones contemplarán las formas de operación de la línea en modo nominal.</w:t>
      </w:r>
    </w:p>
    <w:p w:rsidR="006948F2" w:rsidRPr="00FB4C27" w:rsidRDefault="00B273F5"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Los 5 (cinco) puntos como máximo de este rubro se distribuirán de la siguiente forma:</w:t>
      </w:r>
    </w:p>
    <w:p w:rsidR="007826F3" w:rsidRDefault="006948F2" w:rsidP="00C33210">
      <w:pPr>
        <w:pStyle w:val="Prrafodelista"/>
        <w:numPr>
          <w:ilvl w:val="0"/>
          <w:numId w:val="44"/>
        </w:numPr>
        <w:spacing w:before="120"/>
        <w:ind w:left="2268" w:firstLine="0"/>
        <w:jc w:val="both"/>
        <w:rPr>
          <w:rFonts w:ascii="Arial" w:hAnsi="Arial" w:cs="Arial"/>
          <w:sz w:val="24"/>
          <w:szCs w:val="24"/>
          <w:lang w:val="es-ES_tradnl"/>
        </w:rPr>
      </w:pPr>
      <w:r w:rsidRPr="00FB4C27">
        <w:rPr>
          <w:rFonts w:ascii="Arial" w:hAnsi="Arial" w:cs="Arial"/>
          <w:b/>
          <w:sz w:val="24"/>
          <w:szCs w:val="24"/>
          <w:lang w:val="es-ES_tradnl"/>
        </w:rPr>
        <w:t>1.5 (uno</w:t>
      </w:r>
      <w:r w:rsidR="00B273F5" w:rsidRPr="00FB4C27">
        <w:rPr>
          <w:rFonts w:ascii="Arial" w:hAnsi="Arial" w:cs="Arial"/>
          <w:b/>
          <w:sz w:val="24"/>
          <w:szCs w:val="24"/>
          <w:lang w:val="es-ES_tradnl"/>
        </w:rPr>
        <w:t xml:space="preserve"> punto </w:t>
      </w:r>
      <w:r w:rsidRPr="00FB4C27">
        <w:rPr>
          <w:rFonts w:ascii="Arial" w:hAnsi="Arial" w:cs="Arial"/>
          <w:b/>
          <w:sz w:val="24"/>
          <w:szCs w:val="24"/>
          <w:lang w:val="es-ES_tradnl"/>
        </w:rPr>
        <w:t>cinco) puntos</w:t>
      </w:r>
      <w:r w:rsidRPr="00FB4C27">
        <w:rPr>
          <w:rFonts w:ascii="Arial" w:hAnsi="Arial" w:cs="Arial"/>
          <w:sz w:val="24"/>
          <w:szCs w:val="24"/>
          <w:lang w:val="es-ES_tradnl"/>
        </w:rPr>
        <w:tab/>
      </w:r>
      <w:r w:rsidR="00B273F5" w:rsidRPr="00FB4C27">
        <w:rPr>
          <w:rFonts w:ascii="Arial" w:hAnsi="Arial" w:cs="Arial"/>
          <w:sz w:val="24"/>
          <w:szCs w:val="24"/>
          <w:lang w:val="es-ES_tradnl"/>
        </w:rPr>
        <w:t xml:space="preserve">si la simulación de marcha </w:t>
      </w:r>
      <w:r w:rsidR="00B36C14" w:rsidRPr="00FB4C27">
        <w:rPr>
          <w:rFonts w:ascii="Arial" w:hAnsi="Arial" w:cs="Arial"/>
          <w:sz w:val="24"/>
          <w:szCs w:val="24"/>
          <w:lang w:val="es-ES_tradnl"/>
        </w:rPr>
        <w:t xml:space="preserve">cumple los parámetros operativos de la línea. </w:t>
      </w:r>
      <w:r w:rsidR="007826F3">
        <w:rPr>
          <w:rFonts w:ascii="Arial" w:hAnsi="Arial" w:cs="Arial"/>
          <w:sz w:val="24"/>
          <w:szCs w:val="24"/>
          <w:lang w:val="es-ES_tradnl"/>
        </w:rPr>
        <w:t>En ca</w:t>
      </w:r>
      <w:r w:rsidR="00B36C14" w:rsidRPr="00FB4C27">
        <w:rPr>
          <w:rFonts w:ascii="Arial" w:hAnsi="Arial" w:cs="Arial"/>
          <w:sz w:val="24"/>
          <w:szCs w:val="24"/>
          <w:lang w:val="es-ES_tradnl"/>
        </w:rPr>
        <w:t xml:space="preserve">so de no cumplir los parámetros operativos </w:t>
      </w:r>
      <w:r w:rsidR="007826F3">
        <w:rPr>
          <w:rFonts w:ascii="Arial" w:hAnsi="Arial" w:cs="Arial"/>
          <w:sz w:val="24"/>
          <w:szCs w:val="24"/>
          <w:lang w:val="es-ES_tradnl"/>
        </w:rPr>
        <w:t xml:space="preserve">o no presenta la simulación de marcha </w:t>
      </w:r>
      <w:r w:rsidR="007826F3" w:rsidRPr="00275775">
        <w:rPr>
          <w:rFonts w:ascii="Arial" w:hAnsi="Arial" w:cs="Arial"/>
          <w:b/>
          <w:sz w:val="24"/>
          <w:szCs w:val="24"/>
          <w:lang w:val="es-ES_tradnl"/>
        </w:rPr>
        <w:t>se desecha la propuesta</w:t>
      </w:r>
      <w:r w:rsidR="007826F3">
        <w:rPr>
          <w:rFonts w:ascii="Arial" w:hAnsi="Arial" w:cs="Arial"/>
          <w:sz w:val="24"/>
          <w:szCs w:val="24"/>
          <w:lang w:val="es-ES_tradnl"/>
        </w:rPr>
        <w:t>.</w:t>
      </w:r>
    </w:p>
    <w:p w:rsidR="007826F3" w:rsidRDefault="007826F3" w:rsidP="007826F3">
      <w:pPr>
        <w:pStyle w:val="Prrafodelista"/>
        <w:spacing w:before="120"/>
        <w:ind w:left="2268"/>
        <w:jc w:val="both"/>
        <w:rPr>
          <w:rFonts w:ascii="Arial" w:hAnsi="Arial" w:cs="Arial"/>
          <w:sz w:val="24"/>
          <w:szCs w:val="24"/>
          <w:lang w:val="es-ES_tradnl"/>
        </w:rPr>
      </w:pPr>
    </w:p>
    <w:p w:rsidR="006948F2" w:rsidRPr="00FB4C27" w:rsidRDefault="006948F2" w:rsidP="007826F3">
      <w:pPr>
        <w:pStyle w:val="Prrafodelista"/>
        <w:spacing w:before="120"/>
        <w:ind w:left="2268"/>
        <w:jc w:val="both"/>
        <w:rPr>
          <w:rFonts w:ascii="Arial" w:hAnsi="Arial" w:cs="Arial"/>
          <w:sz w:val="24"/>
          <w:szCs w:val="24"/>
          <w:lang w:val="es-ES_tradnl"/>
        </w:rPr>
      </w:pPr>
      <w:r w:rsidRPr="00FB4C27">
        <w:rPr>
          <w:rFonts w:ascii="Arial" w:hAnsi="Arial" w:cs="Arial"/>
          <w:sz w:val="24"/>
          <w:szCs w:val="24"/>
          <w:lang w:val="es-ES_tradnl"/>
        </w:rPr>
        <w:t xml:space="preserve">La simulación de marcha se realizará con los datos de trazado y perfil, adherencia, configuración de vías, tiempos de parada en estación, velocidades máximas en cada tramo suministradas </w:t>
      </w:r>
      <w:r w:rsidR="00B36C14" w:rsidRPr="00FB4C27">
        <w:rPr>
          <w:rFonts w:ascii="Arial" w:hAnsi="Arial" w:cs="Arial"/>
          <w:sz w:val="24"/>
          <w:szCs w:val="24"/>
          <w:lang w:val="es-ES_tradnl"/>
        </w:rPr>
        <w:t>en</w:t>
      </w:r>
      <w:r w:rsidRPr="00FB4C27">
        <w:rPr>
          <w:rFonts w:ascii="Arial" w:hAnsi="Arial" w:cs="Arial"/>
          <w:sz w:val="24"/>
          <w:szCs w:val="24"/>
          <w:lang w:val="es-ES_tradnl"/>
        </w:rPr>
        <w:t xml:space="preserve"> la </w:t>
      </w:r>
      <w:r w:rsidR="00C33210" w:rsidRPr="00FB4C27">
        <w:rPr>
          <w:rFonts w:ascii="Arial" w:hAnsi="Arial" w:cs="Arial"/>
          <w:sz w:val="24"/>
          <w:szCs w:val="24"/>
          <w:lang w:val="es-ES_tradnl"/>
        </w:rPr>
        <w:t>presente convocatoria</w:t>
      </w:r>
      <w:r w:rsidRPr="00FB4C27">
        <w:rPr>
          <w:rFonts w:ascii="Arial" w:hAnsi="Arial" w:cs="Arial"/>
          <w:sz w:val="24"/>
          <w:szCs w:val="24"/>
          <w:lang w:val="es-ES_tradnl"/>
        </w:rPr>
        <w:t>, y deberá presentar los parámetros utilizados del material rodante ofertado, así como de su sistema de señalización y protección de tren</w:t>
      </w:r>
      <w:r w:rsidR="00F121C9">
        <w:rPr>
          <w:rFonts w:ascii="Arial" w:hAnsi="Arial" w:cs="Arial"/>
          <w:sz w:val="24"/>
          <w:szCs w:val="24"/>
          <w:lang w:val="es-ES_tradnl"/>
        </w:rPr>
        <w:t xml:space="preserve">, </w:t>
      </w:r>
      <w:r w:rsidR="00F121C9" w:rsidRPr="00275775">
        <w:rPr>
          <w:rFonts w:ascii="Arial" w:hAnsi="Arial" w:cs="Arial"/>
          <w:bCs/>
          <w:sz w:val="22"/>
          <w:szCs w:val="22"/>
        </w:rPr>
        <w:t xml:space="preserve">conforme a la </w:t>
      </w:r>
      <w:r w:rsidR="00F121C9" w:rsidRPr="00275775">
        <w:rPr>
          <w:rFonts w:ascii="Arial" w:hAnsi="Arial" w:cs="Arial"/>
          <w:b/>
          <w:bCs/>
          <w:sz w:val="22"/>
          <w:szCs w:val="22"/>
        </w:rPr>
        <w:t>FORMA SIMMAR</w:t>
      </w:r>
      <w:r w:rsidRPr="00275775">
        <w:rPr>
          <w:rFonts w:ascii="Arial" w:hAnsi="Arial" w:cs="Arial"/>
          <w:sz w:val="24"/>
          <w:szCs w:val="24"/>
          <w:lang w:val="es-ES_tradnl"/>
        </w:rPr>
        <w:t>.</w:t>
      </w:r>
      <w:r w:rsidRPr="00FB4C27">
        <w:rPr>
          <w:rFonts w:ascii="Arial" w:hAnsi="Arial" w:cs="Arial"/>
          <w:sz w:val="24"/>
          <w:szCs w:val="24"/>
          <w:lang w:val="es-ES_tradnl"/>
        </w:rPr>
        <w:t xml:space="preserve"> Igualmente deberá especificar si el </w:t>
      </w:r>
      <w:proofErr w:type="spellStart"/>
      <w:r w:rsidRPr="00FB4C27">
        <w:rPr>
          <w:rFonts w:ascii="Arial" w:hAnsi="Arial" w:cs="Arial"/>
          <w:sz w:val="24"/>
          <w:szCs w:val="24"/>
          <w:lang w:val="es-ES_tradnl"/>
        </w:rPr>
        <w:t>cantonamiento</w:t>
      </w:r>
      <w:proofErr w:type="spellEnd"/>
      <w:r w:rsidRPr="00FB4C27">
        <w:rPr>
          <w:rFonts w:ascii="Arial" w:hAnsi="Arial" w:cs="Arial"/>
          <w:sz w:val="24"/>
          <w:szCs w:val="24"/>
          <w:lang w:val="es-ES_tradnl"/>
        </w:rPr>
        <w:t xml:space="preserve"> de la </w:t>
      </w:r>
      <w:r w:rsidR="00B83E82" w:rsidRPr="00FB4C27">
        <w:rPr>
          <w:rFonts w:ascii="Arial" w:hAnsi="Arial" w:cs="Arial"/>
          <w:sz w:val="24"/>
          <w:szCs w:val="24"/>
          <w:lang w:val="es-ES_tradnl"/>
        </w:rPr>
        <w:t>línea</w:t>
      </w:r>
      <w:r w:rsidRPr="00FB4C27">
        <w:rPr>
          <w:rFonts w:ascii="Arial" w:hAnsi="Arial" w:cs="Arial"/>
          <w:sz w:val="24"/>
          <w:szCs w:val="24"/>
          <w:lang w:val="es-ES_tradnl"/>
        </w:rPr>
        <w:t xml:space="preserve"> propuesto es distinto o no al que aparece en el proyecto constructivo. Mediante esta simulación se validará el cumplimiento de los requisitos de velocidad comercial (tiempo de recorrido) entre estaciones e intervalo teórico requerido, tanto en condiciones nominales como degradadas entendiendo por degradadas:</w:t>
      </w:r>
    </w:p>
    <w:p w:rsidR="006948F2" w:rsidRPr="00FB4C27" w:rsidRDefault="006948F2"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w:t>
      </w:r>
      <w:r w:rsidRPr="00FB4C27">
        <w:rPr>
          <w:rFonts w:ascii="Arial" w:hAnsi="Arial" w:cs="Arial"/>
          <w:sz w:val="24"/>
          <w:szCs w:val="24"/>
          <w:lang w:val="es-ES_tradnl"/>
        </w:rPr>
        <w:tab/>
        <w:t xml:space="preserve">Fallo de una cadena de tracción del material rodante. Cumplimiento de </w:t>
      </w:r>
      <w:r w:rsidR="00B36C14" w:rsidRPr="00FB4C27">
        <w:rPr>
          <w:rFonts w:ascii="Arial" w:hAnsi="Arial" w:cs="Arial"/>
          <w:sz w:val="24"/>
          <w:szCs w:val="24"/>
          <w:lang w:val="es-ES_tradnl"/>
        </w:rPr>
        <w:t>requisito</w:t>
      </w:r>
      <w:r w:rsidRPr="00FB4C27">
        <w:rPr>
          <w:rFonts w:ascii="Arial" w:hAnsi="Arial" w:cs="Arial"/>
          <w:sz w:val="24"/>
          <w:szCs w:val="24"/>
          <w:lang w:val="es-ES_tradnl"/>
        </w:rPr>
        <w:t xml:space="preserve"> de</w:t>
      </w:r>
      <w:r w:rsidR="00D443CD" w:rsidRPr="00FB4C27">
        <w:rPr>
          <w:rFonts w:ascii="Arial" w:hAnsi="Arial" w:cs="Arial"/>
          <w:sz w:val="24"/>
          <w:szCs w:val="24"/>
          <w:lang w:val="es-ES_tradnl"/>
        </w:rPr>
        <w:t xml:space="preserve"> tiempo de recorrido comercial.</w:t>
      </w:r>
    </w:p>
    <w:p w:rsidR="006948F2" w:rsidRPr="00FB4C27" w:rsidRDefault="006948F2"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w:t>
      </w:r>
      <w:r w:rsidRPr="00FB4C27">
        <w:rPr>
          <w:rFonts w:ascii="Arial" w:hAnsi="Arial" w:cs="Arial"/>
          <w:sz w:val="24"/>
          <w:szCs w:val="24"/>
          <w:lang w:val="es-ES_tradnl"/>
        </w:rPr>
        <w:tab/>
        <w:t xml:space="preserve">Servicio parcial de la </w:t>
      </w:r>
      <w:r w:rsidR="00B36C14" w:rsidRPr="00FB4C27">
        <w:rPr>
          <w:rFonts w:ascii="Arial" w:hAnsi="Arial" w:cs="Arial"/>
          <w:sz w:val="24"/>
          <w:szCs w:val="24"/>
          <w:lang w:val="es-ES_tradnl"/>
        </w:rPr>
        <w:t>línea</w:t>
      </w:r>
      <w:r w:rsidRPr="00FB4C27">
        <w:rPr>
          <w:rFonts w:ascii="Arial" w:hAnsi="Arial" w:cs="Arial"/>
          <w:sz w:val="24"/>
          <w:szCs w:val="24"/>
          <w:lang w:val="es-ES_tradnl"/>
        </w:rPr>
        <w:t>: requisito de Intervalo requerido en este caso</w:t>
      </w:r>
    </w:p>
    <w:p w:rsidR="006948F2" w:rsidRPr="00B83E82" w:rsidRDefault="006948F2" w:rsidP="00C33210">
      <w:pPr>
        <w:spacing w:before="120"/>
        <w:ind w:left="2268"/>
        <w:jc w:val="both"/>
        <w:rPr>
          <w:rFonts w:ascii="Arial" w:hAnsi="Arial" w:cs="Arial"/>
          <w:sz w:val="24"/>
          <w:szCs w:val="24"/>
          <w:highlight w:val="yellow"/>
          <w:lang w:val="es-ES_tradnl"/>
        </w:rPr>
      </w:pPr>
    </w:p>
    <w:p w:rsidR="006948F2" w:rsidRPr="00FB4C27" w:rsidRDefault="00B83E82" w:rsidP="00C33210">
      <w:pPr>
        <w:pStyle w:val="Prrafodelista"/>
        <w:numPr>
          <w:ilvl w:val="0"/>
          <w:numId w:val="44"/>
        </w:numPr>
        <w:spacing w:before="120"/>
        <w:ind w:left="2268" w:firstLine="0"/>
        <w:jc w:val="both"/>
        <w:rPr>
          <w:rFonts w:ascii="Arial" w:hAnsi="Arial" w:cs="Arial"/>
          <w:sz w:val="24"/>
          <w:szCs w:val="24"/>
          <w:lang w:val="es-ES_tradnl"/>
        </w:rPr>
      </w:pPr>
      <w:r w:rsidRPr="00FB4C27">
        <w:rPr>
          <w:rFonts w:ascii="Arial" w:hAnsi="Arial" w:cs="Arial"/>
          <w:b/>
          <w:sz w:val="24"/>
          <w:szCs w:val="24"/>
          <w:lang w:val="es-ES_tradnl"/>
        </w:rPr>
        <w:t>1.5 (uno punto cinco) puntos</w:t>
      </w:r>
      <w:r w:rsidRPr="00FB4C27">
        <w:rPr>
          <w:rFonts w:ascii="Arial" w:hAnsi="Arial" w:cs="Arial"/>
          <w:sz w:val="24"/>
          <w:szCs w:val="24"/>
          <w:lang w:val="es-ES_tradnl"/>
        </w:rPr>
        <w:tab/>
        <w:t xml:space="preserve">si la simulación de tracción cumple los parámetros operativos de la línea. Caso de no cumplir los parámetros operativos </w:t>
      </w:r>
      <w:r w:rsidRPr="00FB4C27">
        <w:rPr>
          <w:rFonts w:ascii="Arial" w:hAnsi="Arial" w:cs="Arial"/>
          <w:b/>
          <w:sz w:val="24"/>
          <w:szCs w:val="24"/>
          <w:lang w:val="es-ES_tradnl"/>
        </w:rPr>
        <w:t>obtendrá 0 (cero) puntos</w:t>
      </w:r>
      <w:r w:rsidRPr="00FB4C27">
        <w:rPr>
          <w:rFonts w:ascii="Arial" w:hAnsi="Arial" w:cs="Arial"/>
          <w:sz w:val="24"/>
          <w:szCs w:val="24"/>
          <w:lang w:val="es-ES_tradnl"/>
        </w:rPr>
        <w:t xml:space="preserve"> </w:t>
      </w:r>
      <w:r w:rsidRPr="00FB4C27">
        <w:rPr>
          <w:rFonts w:ascii="Arial" w:hAnsi="Arial" w:cs="Arial"/>
          <w:sz w:val="24"/>
          <w:szCs w:val="24"/>
          <w:lang w:val="es-ES_tradnl"/>
        </w:rPr>
        <w:lastRenderedPageBreak/>
        <w:t xml:space="preserve">en este rubro. </w:t>
      </w:r>
      <w:r w:rsidR="006948F2" w:rsidRPr="00FB4C27">
        <w:rPr>
          <w:rFonts w:ascii="Arial" w:hAnsi="Arial" w:cs="Arial"/>
          <w:sz w:val="24"/>
          <w:szCs w:val="24"/>
          <w:lang w:val="es-ES_tradnl"/>
        </w:rPr>
        <w:t>La simulación de tracción eléctrica será realizada de forma que se valide el sistema de electrificación propuesto en cuanto a: número y ubicación de subestaciones de tracción, potencia de los transformadores de tracción y composición del sistema de catenaria</w:t>
      </w:r>
      <w:r w:rsidR="00F121C9">
        <w:rPr>
          <w:rFonts w:ascii="Arial" w:hAnsi="Arial" w:cs="Arial"/>
          <w:sz w:val="24"/>
          <w:szCs w:val="24"/>
          <w:lang w:val="es-ES_tradnl"/>
        </w:rPr>
        <w:t xml:space="preserve">, </w:t>
      </w:r>
      <w:r w:rsidR="00F121C9" w:rsidRPr="00275775">
        <w:rPr>
          <w:rFonts w:ascii="Arial" w:hAnsi="Arial" w:cs="Arial"/>
          <w:sz w:val="24"/>
          <w:szCs w:val="24"/>
          <w:lang w:val="es-ES_tradnl"/>
        </w:rPr>
        <w:t xml:space="preserve">conforme a la </w:t>
      </w:r>
      <w:r w:rsidR="00F121C9" w:rsidRPr="00275775">
        <w:rPr>
          <w:rFonts w:ascii="Arial" w:hAnsi="Arial" w:cs="Arial"/>
          <w:b/>
          <w:bCs/>
          <w:sz w:val="22"/>
          <w:szCs w:val="22"/>
        </w:rPr>
        <w:t>FORMA SIMTRAC</w:t>
      </w:r>
      <w:r w:rsidR="006948F2" w:rsidRPr="00275775">
        <w:rPr>
          <w:rFonts w:ascii="Arial" w:hAnsi="Arial" w:cs="Arial"/>
          <w:sz w:val="24"/>
          <w:szCs w:val="24"/>
          <w:lang w:val="es-ES_tradnl"/>
        </w:rPr>
        <w:t>.</w:t>
      </w:r>
      <w:r w:rsidR="006948F2" w:rsidRPr="00FB4C27">
        <w:rPr>
          <w:rFonts w:ascii="Arial" w:hAnsi="Arial" w:cs="Arial"/>
          <w:sz w:val="24"/>
          <w:szCs w:val="24"/>
          <w:lang w:val="es-ES_tradnl"/>
        </w:rPr>
        <w:t xml:space="preserve"> La simulación de tracción a realizar, deberá considerar el número de circulaciones previstas en el escenario </w:t>
      </w:r>
      <w:r w:rsidRPr="00FB4C27">
        <w:rPr>
          <w:rFonts w:ascii="Arial" w:hAnsi="Arial" w:cs="Arial"/>
          <w:sz w:val="24"/>
          <w:szCs w:val="24"/>
          <w:lang w:val="es-ES_tradnl"/>
        </w:rPr>
        <w:t>horizonte</w:t>
      </w:r>
      <w:r w:rsidR="006948F2" w:rsidRPr="00FB4C27">
        <w:rPr>
          <w:rFonts w:ascii="Arial" w:hAnsi="Arial" w:cs="Arial"/>
          <w:sz w:val="24"/>
          <w:szCs w:val="24"/>
          <w:lang w:val="es-ES_tradnl"/>
        </w:rPr>
        <w:t xml:space="preserve"> de </w:t>
      </w:r>
      <w:r w:rsidRPr="00FB4C27">
        <w:rPr>
          <w:rFonts w:ascii="Arial" w:hAnsi="Arial" w:cs="Arial"/>
          <w:sz w:val="24"/>
          <w:szCs w:val="24"/>
          <w:lang w:val="es-ES_tradnl"/>
        </w:rPr>
        <w:t>operación</w:t>
      </w:r>
      <w:r w:rsidR="006948F2" w:rsidRPr="00FB4C27">
        <w:rPr>
          <w:rFonts w:ascii="Arial" w:hAnsi="Arial" w:cs="Arial"/>
          <w:sz w:val="24"/>
          <w:szCs w:val="24"/>
          <w:lang w:val="es-ES_tradnl"/>
        </w:rPr>
        <w:t xml:space="preserve">. Se deberá estudiar el sistema de electrificación tanto en condiciones normales como en condiciones degradadas de </w:t>
      </w:r>
      <w:r w:rsidRPr="00FB4C27">
        <w:rPr>
          <w:rFonts w:ascii="Arial" w:hAnsi="Arial" w:cs="Arial"/>
          <w:sz w:val="24"/>
          <w:szCs w:val="24"/>
          <w:lang w:val="es-ES_tradnl"/>
        </w:rPr>
        <w:t>operación</w:t>
      </w:r>
      <w:r w:rsidR="006948F2" w:rsidRPr="00FB4C27">
        <w:rPr>
          <w:rFonts w:ascii="Arial" w:hAnsi="Arial" w:cs="Arial"/>
          <w:sz w:val="24"/>
          <w:szCs w:val="24"/>
          <w:lang w:val="es-ES_tradnl"/>
        </w:rPr>
        <w:t xml:space="preserve"> (fallo de una S</w:t>
      </w:r>
      <w:r w:rsidRPr="00FB4C27">
        <w:rPr>
          <w:rFonts w:ascii="Arial" w:hAnsi="Arial" w:cs="Arial"/>
          <w:sz w:val="24"/>
          <w:szCs w:val="24"/>
          <w:lang w:val="es-ES_tradnl"/>
        </w:rPr>
        <w:t xml:space="preserve">ubestación de </w:t>
      </w:r>
      <w:r w:rsidR="00A32075" w:rsidRPr="00FB4C27">
        <w:rPr>
          <w:rFonts w:ascii="Arial" w:hAnsi="Arial" w:cs="Arial"/>
          <w:sz w:val="24"/>
          <w:szCs w:val="24"/>
          <w:lang w:val="es-ES_tradnl"/>
        </w:rPr>
        <w:t>T</w:t>
      </w:r>
      <w:r w:rsidRPr="00FB4C27">
        <w:rPr>
          <w:rFonts w:ascii="Arial" w:hAnsi="Arial" w:cs="Arial"/>
          <w:sz w:val="24"/>
          <w:szCs w:val="24"/>
          <w:lang w:val="es-ES_tradnl"/>
        </w:rPr>
        <w:t>racción</w:t>
      </w:r>
      <w:r w:rsidR="006948F2" w:rsidRPr="00FB4C27">
        <w:rPr>
          <w:rFonts w:ascii="Arial" w:hAnsi="Arial" w:cs="Arial"/>
          <w:sz w:val="24"/>
          <w:szCs w:val="24"/>
          <w:lang w:val="es-ES_tradnl"/>
        </w:rPr>
        <w:t>). La simulación de tracción deberá aportar los resultados justificativos en cuanto a: potencia demandada en subestaciones, voltaje en catenaria y corriente en conductores de forma que se verifique que se encuentran dentro de los límites fijados por la normativa de referencia.</w:t>
      </w:r>
    </w:p>
    <w:p w:rsidR="00C37602" w:rsidRPr="00FB4C27" w:rsidRDefault="00C37602" w:rsidP="00C37602">
      <w:pPr>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si no se presenta simulación de tracción.</w:t>
      </w:r>
    </w:p>
    <w:p w:rsidR="00C33210" w:rsidRPr="00FB4C27" w:rsidRDefault="00C33210" w:rsidP="00C33210">
      <w:pPr>
        <w:pStyle w:val="Prrafodelista"/>
        <w:spacing w:before="120"/>
        <w:ind w:left="1908"/>
        <w:jc w:val="both"/>
        <w:rPr>
          <w:rFonts w:ascii="Arial" w:hAnsi="Arial" w:cs="Arial"/>
          <w:sz w:val="24"/>
          <w:szCs w:val="24"/>
          <w:lang w:val="es-ES_tradnl"/>
        </w:rPr>
      </w:pPr>
    </w:p>
    <w:p w:rsidR="00B83E82" w:rsidRPr="00FB4C27" w:rsidRDefault="00B83E82" w:rsidP="00C33210">
      <w:pPr>
        <w:pStyle w:val="Prrafodelista"/>
        <w:numPr>
          <w:ilvl w:val="0"/>
          <w:numId w:val="44"/>
        </w:numPr>
        <w:spacing w:before="120"/>
        <w:ind w:left="2268" w:firstLine="0"/>
        <w:jc w:val="both"/>
        <w:rPr>
          <w:rFonts w:ascii="Arial" w:hAnsi="Arial"/>
          <w:sz w:val="24"/>
          <w:szCs w:val="24"/>
        </w:rPr>
      </w:pPr>
      <w:r w:rsidRPr="00FB4C27">
        <w:rPr>
          <w:rFonts w:ascii="Arial" w:hAnsi="Arial" w:cs="Arial"/>
          <w:b/>
          <w:sz w:val="24"/>
          <w:szCs w:val="24"/>
          <w:lang w:val="es-ES_tradnl"/>
        </w:rPr>
        <w:t>2 (dos) puntos</w:t>
      </w:r>
      <w:r w:rsidRPr="00FB4C27">
        <w:rPr>
          <w:rFonts w:ascii="Arial" w:hAnsi="Arial"/>
          <w:sz w:val="24"/>
          <w:szCs w:val="24"/>
        </w:rPr>
        <w:t xml:space="preserve"> como máximo por la descripción completa de los procedimientos constructivos.</w:t>
      </w:r>
    </w:p>
    <w:p w:rsidR="00A04EC3" w:rsidRPr="00A04EC3" w:rsidRDefault="00A04EC3" w:rsidP="00C33210">
      <w:pPr>
        <w:spacing w:before="120"/>
        <w:ind w:left="2268"/>
        <w:jc w:val="both"/>
        <w:rPr>
          <w:rFonts w:ascii="Arial" w:hAnsi="Arial"/>
          <w:sz w:val="24"/>
          <w:szCs w:val="24"/>
        </w:rPr>
      </w:pPr>
      <w:r w:rsidRPr="00A04EC3">
        <w:rPr>
          <w:rFonts w:ascii="Arial" w:hAnsi="Arial"/>
          <w:sz w:val="24"/>
          <w:szCs w:val="24"/>
        </w:rPr>
        <w:t xml:space="preserve">La descripción que se establezca deberá guardar congruencia con la metodología y procesos constructivos que proponga aplicar para la ejecución de la obra objeto de la presente convocatoria, </w:t>
      </w:r>
      <w:r w:rsidRPr="00A04EC3">
        <w:rPr>
          <w:rFonts w:ascii="Arial" w:hAnsi="Arial" w:cs="Arial"/>
          <w:sz w:val="24"/>
          <w:szCs w:val="24"/>
          <w:lang w:val="es-ES_tradnl"/>
        </w:rPr>
        <w:t xml:space="preserve">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 así como con el Programa mensual de ejecución general de los trabajos conforme al catálogo de conceptos con sus erogaciones,</w:t>
      </w:r>
      <w:r w:rsidRPr="00A04EC3">
        <w:rPr>
          <w:rFonts w:ascii="Arial" w:hAnsi="Arial"/>
          <w:sz w:val="22"/>
        </w:rPr>
        <w:t xml:space="preserve"> </w:t>
      </w:r>
      <w:r w:rsidRPr="00A04EC3">
        <w:rPr>
          <w:rFonts w:ascii="Arial" w:hAnsi="Arial"/>
          <w:b/>
          <w:sz w:val="22"/>
        </w:rPr>
        <w:t>FORMATO PET</w:t>
      </w:r>
      <w:r w:rsidRPr="00A04EC3">
        <w:rPr>
          <w:rFonts w:ascii="Arial" w:hAnsi="Arial"/>
          <w:sz w:val="24"/>
          <w:szCs w:val="24"/>
        </w:rPr>
        <w:t xml:space="preserve"> y los programas de erogaciones a costo directo, de utilización de mano de obra </w:t>
      </w:r>
      <w:r w:rsidRPr="00A04EC3">
        <w:rPr>
          <w:rFonts w:ascii="Arial" w:hAnsi="Arial"/>
          <w:b/>
          <w:sz w:val="22"/>
        </w:rPr>
        <w:t xml:space="preserve">FORMATO </w:t>
      </w:r>
      <w:r w:rsidRPr="00A04EC3">
        <w:rPr>
          <w:rFonts w:ascii="Arial" w:hAnsi="Arial" w:cs="Arial"/>
          <w:b/>
          <w:bCs/>
          <w:sz w:val="22"/>
          <w:szCs w:val="22"/>
        </w:rPr>
        <w:t>PMO</w:t>
      </w:r>
      <w:r w:rsidRPr="00A04EC3">
        <w:rPr>
          <w:rFonts w:ascii="Arial" w:hAnsi="Arial"/>
          <w:sz w:val="24"/>
          <w:szCs w:val="24"/>
        </w:rPr>
        <w:t xml:space="preserve">, de la maquinaria y equipo para construcción </w:t>
      </w:r>
      <w:r w:rsidRPr="00A04EC3">
        <w:rPr>
          <w:rFonts w:ascii="Arial" w:hAnsi="Arial"/>
          <w:b/>
          <w:sz w:val="22"/>
        </w:rPr>
        <w:t xml:space="preserve">FORMATO </w:t>
      </w:r>
      <w:r w:rsidRPr="00A04EC3">
        <w:rPr>
          <w:rFonts w:ascii="Arial" w:hAnsi="Arial" w:cs="Arial"/>
          <w:b/>
          <w:bCs/>
          <w:sz w:val="22"/>
          <w:szCs w:val="22"/>
        </w:rPr>
        <w:t>PMEC</w:t>
      </w:r>
      <w:r w:rsidRPr="00A04EC3">
        <w:rPr>
          <w:rFonts w:ascii="Arial" w:hAnsi="Arial"/>
          <w:sz w:val="24"/>
          <w:szCs w:val="24"/>
        </w:rPr>
        <w:t xml:space="preserve">, de los materiales </w:t>
      </w:r>
      <w:r w:rsidRPr="00A04EC3">
        <w:rPr>
          <w:rFonts w:ascii="Arial" w:hAnsi="Arial"/>
          <w:b/>
          <w:sz w:val="24"/>
          <w:szCs w:val="24"/>
        </w:rPr>
        <w:t>FORMATO PUM</w:t>
      </w:r>
      <w:r w:rsidRPr="00A04EC3">
        <w:rPr>
          <w:rFonts w:ascii="Arial" w:hAnsi="Arial"/>
          <w:sz w:val="24"/>
          <w:szCs w:val="24"/>
        </w:rPr>
        <w:t xml:space="preserve">, del equipo de instalación permanente, así como del programa de utilización del personal técnico, administrativo y de servicios </w:t>
      </w:r>
      <w:r w:rsidRPr="00A04EC3">
        <w:rPr>
          <w:rFonts w:ascii="Arial" w:hAnsi="Arial"/>
          <w:b/>
          <w:sz w:val="22"/>
        </w:rPr>
        <w:t>FORMATO PPPT</w:t>
      </w:r>
      <w:r w:rsidR="00AB1397">
        <w:rPr>
          <w:rFonts w:ascii="Arial" w:hAnsi="Arial"/>
          <w:sz w:val="24"/>
          <w:szCs w:val="24"/>
        </w:rPr>
        <w:t>.</w:t>
      </w:r>
    </w:p>
    <w:p w:rsidR="00FB4C27" w:rsidRDefault="00FB4C27" w:rsidP="00FB4C27">
      <w:pPr>
        <w:spacing w:before="120"/>
        <w:ind w:left="2268"/>
        <w:jc w:val="both"/>
        <w:rPr>
          <w:rFonts w:ascii="Arial" w:hAnsi="Arial" w:cs="Arial"/>
          <w:sz w:val="24"/>
          <w:szCs w:val="24"/>
          <w:lang w:val="es-ES_tradnl"/>
        </w:rPr>
      </w:pPr>
      <w:r w:rsidRPr="00A04EC3">
        <w:rPr>
          <w:rFonts w:ascii="Arial" w:hAnsi="Arial" w:cs="Arial"/>
          <w:b/>
          <w:sz w:val="24"/>
          <w:szCs w:val="24"/>
          <w:lang w:val="es-ES_tradnl"/>
        </w:rPr>
        <w:t xml:space="preserve">0 (cero) puntos, </w:t>
      </w:r>
      <w:r w:rsidRPr="00A04EC3">
        <w:rPr>
          <w:rFonts w:ascii="Arial" w:hAnsi="Arial" w:cs="Arial"/>
          <w:sz w:val="24"/>
          <w:szCs w:val="24"/>
          <w:lang w:val="es-ES_tradnl"/>
        </w:rPr>
        <w:t xml:space="preserve">si </w:t>
      </w:r>
      <w:r w:rsidRPr="00F35F37">
        <w:rPr>
          <w:rFonts w:ascii="Arial" w:hAnsi="Arial" w:cs="Arial"/>
          <w:sz w:val="24"/>
          <w:szCs w:val="24"/>
          <w:lang w:val="es-ES_tradnl"/>
        </w:rPr>
        <w:t>no se presenta simulación de marcha o simulación de tracción</w:t>
      </w:r>
      <w:r>
        <w:rPr>
          <w:rFonts w:ascii="Arial" w:hAnsi="Arial" w:cs="Arial"/>
          <w:sz w:val="24"/>
          <w:szCs w:val="24"/>
          <w:lang w:val="es-ES_tradnl"/>
        </w:rPr>
        <w:t>; o si</w:t>
      </w:r>
      <w:r w:rsidRPr="00A04EC3">
        <w:rPr>
          <w:rFonts w:ascii="Arial" w:hAnsi="Arial" w:cs="Arial"/>
          <w:sz w:val="24"/>
          <w:szCs w:val="24"/>
          <w:lang w:val="es-ES_tradnl"/>
        </w:rPr>
        <w:t xml:space="preserve"> el procedimiento constructivo tiene incongruencias en los métodos, procesos constructivos, con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 xml:space="preserve">el proyecto y sus especificaciones generales y particulares, así como </w:t>
      </w:r>
      <w:r w:rsidRPr="00A04EC3">
        <w:rPr>
          <w:rFonts w:ascii="Arial" w:hAnsi="Arial" w:cs="Arial"/>
          <w:sz w:val="24"/>
          <w:szCs w:val="24"/>
          <w:lang w:val="es-ES_tradnl"/>
        </w:rPr>
        <w:t>con lo indic</w:t>
      </w:r>
      <w:r>
        <w:rPr>
          <w:rFonts w:ascii="Arial" w:hAnsi="Arial" w:cs="Arial"/>
          <w:sz w:val="24"/>
          <w:szCs w:val="24"/>
          <w:lang w:val="es-ES_tradnl"/>
        </w:rPr>
        <w:t xml:space="preserve">ado en los programas propuestos. </w:t>
      </w:r>
    </w:p>
    <w:p w:rsidR="00B83E82" w:rsidRPr="00220249" w:rsidRDefault="00B83E82" w:rsidP="00D27A6A">
      <w:pPr>
        <w:spacing w:before="120"/>
        <w:ind w:left="2268"/>
        <w:jc w:val="both"/>
        <w:rPr>
          <w:rFonts w:ascii="Arial" w:hAnsi="Arial" w:cs="Arial"/>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D42D0C">
        <w:rPr>
          <w:rFonts w:ascii="Arial" w:hAnsi="Arial" w:cs="Arial"/>
          <w:b/>
          <w:sz w:val="24"/>
          <w:szCs w:val="24"/>
          <w:lang w:val="es-ES_tradnl"/>
        </w:rPr>
        <w:t>2</w:t>
      </w:r>
      <w:r w:rsidRPr="00220249">
        <w:rPr>
          <w:rFonts w:ascii="Arial" w:hAnsi="Arial" w:cs="Arial"/>
          <w:b/>
          <w:sz w:val="24"/>
          <w:szCs w:val="24"/>
          <w:lang w:val="es-ES_tradnl"/>
        </w:rPr>
        <w:t xml:space="preserve"> (</w:t>
      </w:r>
      <w:r w:rsidR="00D42D0C">
        <w:rPr>
          <w:rFonts w:ascii="Arial" w:hAnsi="Arial" w:cs="Arial"/>
          <w:b/>
          <w:sz w:val="24"/>
          <w:szCs w:val="24"/>
          <w:lang w:val="es-ES_tradnl"/>
        </w:rPr>
        <w:t>dos</w:t>
      </w:r>
      <w:r w:rsidRPr="00220249">
        <w:rPr>
          <w:rFonts w:ascii="Arial" w:hAnsi="Arial" w:cs="Arial"/>
          <w:b/>
          <w:sz w:val="24"/>
          <w:szCs w:val="24"/>
          <w:lang w:val="es-ES_tradnl"/>
        </w:rPr>
        <w:t>) puntos como máximo, conforme a lo siguiente:</w:t>
      </w:r>
    </w:p>
    <w:p w:rsidR="00D27A6A" w:rsidRDefault="00D42D0C" w:rsidP="00D27A6A">
      <w:pPr>
        <w:spacing w:before="120"/>
        <w:ind w:left="2268"/>
        <w:jc w:val="both"/>
        <w:rPr>
          <w:rFonts w:ascii="Arial" w:hAnsi="Arial" w:cs="Arial"/>
          <w:sz w:val="24"/>
          <w:szCs w:val="24"/>
          <w:lang w:val="es-ES_tradnl"/>
        </w:rPr>
      </w:pPr>
      <w:r>
        <w:rPr>
          <w:rFonts w:ascii="Arial" w:hAnsi="Arial" w:cs="Arial"/>
          <w:b/>
          <w:sz w:val="24"/>
          <w:szCs w:val="24"/>
          <w:lang w:val="es-ES_tradnl"/>
        </w:rPr>
        <w:lastRenderedPageBreak/>
        <w:t>2</w:t>
      </w:r>
      <w:r w:rsidR="00D27A6A" w:rsidRPr="00220249">
        <w:rPr>
          <w:rFonts w:ascii="Arial" w:hAnsi="Arial" w:cs="Arial"/>
          <w:b/>
          <w:sz w:val="24"/>
          <w:szCs w:val="24"/>
          <w:lang w:val="es-ES_tradnl"/>
        </w:rPr>
        <w:t xml:space="preserve"> (</w:t>
      </w:r>
      <w:r>
        <w:rPr>
          <w:rFonts w:ascii="Arial" w:hAnsi="Arial" w:cs="Arial"/>
          <w:b/>
          <w:sz w:val="24"/>
          <w:szCs w:val="24"/>
          <w:lang w:val="es-ES_tradnl"/>
        </w:rPr>
        <w:t>dos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8C2229">
        <w:rPr>
          <w:rFonts w:ascii="Arial" w:hAnsi="Arial" w:cs="Arial"/>
          <w:sz w:val="24"/>
          <w:szCs w:val="24"/>
          <w:lang w:val="es-ES_tradnl"/>
        </w:rPr>
        <w:t xml:space="preserve"> </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t>Para este</w:t>
      </w:r>
      <w:r w:rsidR="00F66569" w:rsidRPr="00220249">
        <w:rPr>
          <w:rFonts w:ascii="Arial" w:hAnsi="Arial" w:cs="Arial"/>
          <w:sz w:val="24"/>
          <w:szCs w:val="24"/>
          <w:lang w:val="es-ES_tradnl"/>
        </w:rPr>
        <w:t xml:space="preserve"> </w:t>
      </w:r>
      <w:r w:rsidRPr="00220249">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008C2229">
        <w:rPr>
          <w:rFonts w:ascii="Arial" w:hAnsi="Arial"/>
          <w:b/>
          <w:sz w:val="22"/>
        </w:rPr>
        <w:t xml:space="preserve"> </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C37602" w:rsidRDefault="00C37602" w:rsidP="00C37602">
      <w:pPr>
        <w:spacing w:before="120"/>
        <w:ind w:left="2268"/>
        <w:jc w:val="both"/>
        <w:rPr>
          <w:rFonts w:ascii="Arial" w:hAnsi="Arial" w:cs="Arial"/>
          <w:sz w:val="24"/>
          <w:szCs w:val="24"/>
          <w:lang w:val="es-ES"/>
        </w:rPr>
      </w:pPr>
      <w:r w:rsidRPr="00FB4C27">
        <w:rPr>
          <w:rFonts w:ascii="Arial" w:hAnsi="Arial" w:cs="Arial"/>
          <w:sz w:val="24"/>
          <w:szCs w:val="24"/>
          <w:lang w:val="es-ES"/>
        </w:rPr>
        <w:t xml:space="preserve">Asimismo, se deberán de respetar las fechas de </w:t>
      </w:r>
      <w:r w:rsidR="00FB4C27">
        <w:rPr>
          <w:rFonts w:ascii="Arial" w:hAnsi="Arial" w:cs="Arial"/>
          <w:sz w:val="24"/>
          <w:szCs w:val="24"/>
          <w:lang w:val="es-ES"/>
        </w:rPr>
        <w:t xml:space="preserve">inicio y </w:t>
      </w:r>
      <w:r w:rsidRPr="00FB4C27">
        <w:rPr>
          <w:rFonts w:ascii="Arial" w:hAnsi="Arial" w:cs="Arial"/>
          <w:sz w:val="24"/>
          <w:szCs w:val="24"/>
          <w:lang w:val="es-ES"/>
        </w:rPr>
        <w:t>finalización de cada una de las actividades mostradas</w:t>
      </w:r>
      <w:r w:rsidR="00FB4C27">
        <w:rPr>
          <w:rFonts w:ascii="Arial" w:hAnsi="Arial" w:cs="Arial"/>
          <w:sz w:val="24"/>
          <w:szCs w:val="24"/>
          <w:lang w:val="es-ES"/>
        </w:rPr>
        <w:t xml:space="preserve"> y de los </w:t>
      </w:r>
      <w:r w:rsidRPr="00FB4C27">
        <w:rPr>
          <w:rFonts w:ascii="Arial" w:hAnsi="Arial" w:cs="Arial"/>
          <w:sz w:val="24"/>
          <w:szCs w:val="24"/>
          <w:lang w:val="es-ES"/>
        </w:rPr>
        <w:t>hito</w:t>
      </w:r>
      <w:r w:rsidR="00FB4C27">
        <w:rPr>
          <w:rFonts w:ascii="Arial" w:hAnsi="Arial" w:cs="Arial"/>
          <w:sz w:val="24"/>
          <w:szCs w:val="24"/>
          <w:lang w:val="es-ES"/>
        </w:rPr>
        <w:t>s</w:t>
      </w:r>
      <w:r w:rsidRPr="00FB4C27">
        <w:rPr>
          <w:rFonts w:ascii="Arial" w:hAnsi="Arial" w:cs="Arial"/>
          <w:sz w:val="24"/>
          <w:szCs w:val="24"/>
          <w:lang w:val="es-ES"/>
        </w:rPr>
        <w:t xml:space="preserve"> </w:t>
      </w:r>
      <w:r w:rsidR="00FB4C27">
        <w:rPr>
          <w:rFonts w:ascii="Arial" w:hAnsi="Arial" w:cs="Arial"/>
          <w:sz w:val="24"/>
          <w:szCs w:val="24"/>
          <w:lang w:val="es-ES"/>
        </w:rPr>
        <w:t xml:space="preserve">plasmados </w:t>
      </w:r>
      <w:r w:rsidRPr="00FB4C27">
        <w:rPr>
          <w:rFonts w:ascii="Arial" w:hAnsi="Arial" w:cs="Arial"/>
          <w:sz w:val="24"/>
          <w:szCs w:val="24"/>
          <w:lang w:val="es-ES"/>
        </w:rPr>
        <w:t>en el documento denominado “</w:t>
      </w:r>
      <w:r w:rsidRPr="006E68A7">
        <w:rPr>
          <w:rFonts w:ascii="Arial" w:hAnsi="Arial" w:cs="Arial"/>
          <w:b/>
          <w:sz w:val="24"/>
          <w:szCs w:val="24"/>
          <w:lang w:val="es-ES"/>
        </w:rPr>
        <w:t>Trabajos por ejecutar”</w:t>
      </w:r>
      <w:r w:rsidRPr="00FB4C27">
        <w:rPr>
          <w:rFonts w:ascii="Arial" w:hAnsi="Arial" w:cs="Arial"/>
          <w:sz w:val="24"/>
          <w:szCs w:val="24"/>
          <w:lang w:val="es-ES"/>
        </w:rPr>
        <w:t xml:space="preserve">. Solo </w:t>
      </w:r>
      <w:r w:rsidR="00FB4C27">
        <w:rPr>
          <w:rFonts w:ascii="Arial" w:hAnsi="Arial" w:cs="Arial"/>
          <w:sz w:val="24"/>
          <w:szCs w:val="24"/>
          <w:lang w:val="es-ES"/>
        </w:rPr>
        <w:t xml:space="preserve">se admitirá que el Contratista </w:t>
      </w:r>
      <w:r w:rsidRPr="00FB4C27">
        <w:rPr>
          <w:rFonts w:ascii="Arial" w:hAnsi="Arial" w:cs="Arial"/>
          <w:sz w:val="24"/>
          <w:szCs w:val="24"/>
          <w:lang w:val="es-ES"/>
        </w:rPr>
        <w:t>finalice</w:t>
      </w:r>
      <w:r w:rsidR="00FB4C27">
        <w:rPr>
          <w:rFonts w:ascii="Arial" w:hAnsi="Arial" w:cs="Arial"/>
          <w:sz w:val="24"/>
          <w:szCs w:val="24"/>
          <w:lang w:val="es-ES"/>
        </w:rPr>
        <w:t xml:space="preserve"> las actividades </w:t>
      </w:r>
      <w:r w:rsidRPr="00FB4C27">
        <w:rPr>
          <w:rFonts w:ascii="Arial" w:hAnsi="Arial" w:cs="Arial"/>
          <w:sz w:val="24"/>
          <w:szCs w:val="24"/>
          <w:lang w:val="es-ES"/>
        </w:rPr>
        <w:t>antes o en la fecha indicada, debido a las implicaciones de éstas con otros contratos.</w:t>
      </w:r>
    </w:p>
    <w:p w:rsidR="00C37602" w:rsidRPr="00220249" w:rsidRDefault="00C37602" w:rsidP="00C37602">
      <w:pPr>
        <w:spacing w:before="120"/>
        <w:ind w:left="2268"/>
        <w:jc w:val="both"/>
        <w:rPr>
          <w:rFonts w:ascii="Arial" w:hAnsi="Arial" w:cs="Arial"/>
          <w:sz w:val="24"/>
          <w:szCs w:val="24"/>
          <w:lang w:val="es-ES"/>
        </w:rPr>
      </w:pPr>
    </w:p>
    <w:p w:rsidR="00BB5454"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w:t>
      </w:r>
      <w:r w:rsidR="008715CD">
        <w:rPr>
          <w:rFonts w:ascii="Arial" w:hAnsi="Arial" w:cs="Arial"/>
          <w:sz w:val="24"/>
          <w:szCs w:val="24"/>
          <w:lang w:val="es-ES_tradnl"/>
        </w:rPr>
        <w:t xml:space="preserve">eto de la presente convocatoria, o </w:t>
      </w:r>
      <w:r w:rsidR="00BB5454" w:rsidRPr="00FB4C27">
        <w:rPr>
          <w:rFonts w:ascii="Arial" w:hAnsi="Arial" w:cs="Arial"/>
          <w:sz w:val="24"/>
          <w:szCs w:val="24"/>
          <w:lang w:val="es-ES_tradnl"/>
        </w:rPr>
        <w:t>si el programa no asegura</w:t>
      </w:r>
      <w:r w:rsidR="00BB5454" w:rsidRPr="00FB4C27">
        <w:rPr>
          <w:rFonts w:ascii="Arial" w:hAnsi="Arial" w:cs="Arial"/>
          <w:b/>
          <w:sz w:val="24"/>
          <w:szCs w:val="24"/>
          <w:lang w:val="es-ES_tradnl"/>
        </w:rPr>
        <w:t xml:space="preserve"> </w:t>
      </w:r>
      <w:r w:rsidR="00BB5454" w:rsidRPr="00FB4C27">
        <w:rPr>
          <w:rFonts w:ascii="Arial" w:hAnsi="Arial" w:cs="Arial"/>
          <w:sz w:val="24"/>
          <w:szCs w:val="24"/>
          <w:lang w:val="es-ES_tradnl"/>
        </w:rPr>
        <w:t>los hitos tal y có</w:t>
      </w:r>
      <w:r w:rsidR="008715CD">
        <w:rPr>
          <w:rFonts w:ascii="Arial" w:hAnsi="Arial" w:cs="Arial"/>
          <w:sz w:val="24"/>
          <w:szCs w:val="24"/>
          <w:lang w:val="es-ES_tradnl"/>
        </w:rPr>
        <w:t>mo aparecen en el programa del documento denominado “Trabajos por ejecutar”</w:t>
      </w:r>
      <w:r w:rsidR="00BB5454" w:rsidRPr="00FB4C27">
        <w:rPr>
          <w:rFonts w:ascii="Arial" w:hAnsi="Arial" w:cs="Arial"/>
          <w:sz w:val="24"/>
          <w:szCs w:val="24"/>
          <w:lang w:val="es-ES_tradnl"/>
        </w:rPr>
        <w:t>.</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FB4C27" w:rsidRDefault="00BD794B" w:rsidP="005A7AEC">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2</w:t>
      </w:r>
      <w:r w:rsidR="00D27A6A" w:rsidRPr="00FB4C27">
        <w:rPr>
          <w:rFonts w:ascii="Arial" w:hAnsi="Arial" w:cs="Arial"/>
          <w:b/>
          <w:sz w:val="24"/>
          <w:szCs w:val="24"/>
          <w:lang w:val="es-ES_tradnl"/>
        </w:rPr>
        <w:t xml:space="preserve"> (</w:t>
      </w:r>
      <w:r w:rsidRPr="00FB4C27">
        <w:rPr>
          <w:rFonts w:ascii="Arial" w:hAnsi="Arial" w:cs="Arial"/>
          <w:b/>
          <w:sz w:val="24"/>
          <w:szCs w:val="24"/>
          <w:lang w:val="es-ES_tradnl"/>
        </w:rPr>
        <w:t>dos</w:t>
      </w:r>
      <w:r w:rsidR="00D27A6A" w:rsidRPr="00FB4C27">
        <w:rPr>
          <w:rFonts w:ascii="Arial" w:hAnsi="Arial" w:cs="Arial"/>
          <w:b/>
          <w:sz w:val="24"/>
          <w:szCs w:val="24"/>
          <w:lang w:val="es-ES_tradnl"/>
        </w:rPr>
        <w:t>) puntos</w:t>
      </w:r>
      <w:r w:rsidR="00D27A6A" w:rsidRPr="00FB4C27">
        <w:rPr>
          <w:rFonts w:ascii="Arial" w:hAnsi="Arial" w:cs="Arial"/>
          <w:sz w:val="24"/>
          <w:szCs w:val="24"/>
          <w:lang w:val="es-ES_tradnl"/>
        </w:rPr>
        <w:t xml:space="preserve">, si el sistema de aseguramiento de la calidad propuesto por el licitante cumple con lo </w:t>
      </w:r>
      <w:r w:rsidR="005A7AEC" w:rsidRPr="00FB4C27">
        <w:rPr>
          <w:rFonts w:ascii="Arial" w:hAnsi="Arial" w:cs="Arial"/>
          <w:sz w:val="24"/>
          <w:szCs w:val="24"/>
          <w:lang w:val="es-ES_tradnl"/>
        </w:rPr>
        <w:t>siguiente:</w:t>
      </w:r>
    </w:p>
    <w:p w:rsidR="005A7AEC" w:rsidRPr="00FB4C27" w:rsidRDefault="00637F6C" w:rsidP="005A7AEC">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 xml:space="preserve">El licitador presentará un sistema de aseguramiento de la calidad a fin de garantizar el cumplimiento de los requisitos funcionales </w:t>
      </w:r>
      <w:r w:rsidR="00D30E8C" w:rsidRPr="00FB4C27">
        <w:rPr>
          <w:rFonts w:ascii="Arial" w:hAnsi="Arial" w:cs="Arial"/>
          <w:sz w:val="24"/>
          <w:szCs w:val="24"/>
          <w:lang w:val="es-ES_tradnl"/>
        </w:rPr>
        <w:t xml:space="preserve">y operacionales </w:t>
      </w:r>
      <w:r w:rsidRPr="00FB4C27">
        <w:rPr>
          <w:rFonts w:ascii="Arial" w:hAnsi="Arial" w:cs="Arial"/>
          <w:sz w:val="24"/>
          <w:szCs w:val="24"/>
          <w:lang w:val="es-ES_tradnl"/>
        </w:rPr>
        <w:t xml:space="preserve">de cada subsistema y el modelo </w:t>
      </w:r>
      <w:r w:rsidRPr="00FB4C27">
        <w:rPr>
          <w:rFonts w:ascii="Arial" w:hAnsi="Arial" w:cs="Arial"/>
          <w:sz w:val="24"/>
          <w:szCs w:val="24"/>
          <w:lang w:val="es-ES_tradnl"/>
        </w:rPr>
        <w:lastRenderedPageBreak/>
        <w:t>operativo del proyecto. Para ello</w:t>
      </w:r>
      <w:r w:rsidR="00D30E8C" w:rsidRPr="00FB4C27">
        <w:rPr>
          <w:rFonts w:ascii="Arial" w:hAnsi="Arial" w:cs="Arial"/>
          <w:sz w:val="24"/>
          <w:szCs w:val="24"/>
          <w:lang w:val="es-ES_tradnl"/>
        </w:rPr>
        <w:t>, el sistema presentado deberá incorporar un proceso de control de calidad que se  utilizará como datos de entrada al proceso.</w:t>
      </w:r>
    </w:p>
    <w:p w:rsidR="00D30E8C" w:rsidRPr="00FB4C27" w:rsidRDefault="00D30E8C" w:rsidP="005A7AEC">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El sistema de aseguramiento de la calidad</w:t>
      </w:r>
      <w:r w:rsidR="00495F00" w:rsidRPr="00FB4C27">
        <w:rPr>
          <w:rFonts w:ascii="Arial" w:hAnsi="Arial" w:cs="Arial"/>
          <w:sz w:val="24"/>
          <w:szCs w:val="24"/>
          <w:lang w:val="es-ES_tradnl"/>
        </w:rPr>
        <w:t xml:space="preserve"> describirá</w:t>
      </w:r>
      <w:r w:rsidR="002B1338" w:rsidRPr="00FB4C27">
        <w:rPr>
          <w:rFonts w:ascii="Arial" w:hAnsi="Arial" w:cs="Arial"/>
          <w:sz w:val="24"/>
          <w:szCs w:val="24"/>
          <w:lang w:val="es-ES_tradnl"/>
        </w:rPr>
        <w:t xml:space="preserve"> (se lista también la distribución del puntaje)</w:t>
      </w:r>
      <w:r w:rsidR="00495F00" w:rsidRPr="00FB4C27">
        <w:rPr>
          <w:rFonts w:ascii="Arial" w:hAnsi="Arial" w:cs="Arial"/>
          <w:sz w:val="24"/>
          <w:szCs w:val="24"/>
          <w:lang w:val="es-ES_tradnl"/>
        </w:rPr>
        <w:t>:</w:t>
      </w: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Equipo humano</w:t>
      </w:r>
      <w:r w:rsidR="00D33237" w:rsidRPr="00FB4C27">
        <w:rPr>
          <w:rFonts w:ascii="Arial" w:hAnsi="Arial" w:cs="Arial"/>
          <w:sz w:val="24"/>
          <w:szCs w:val="24"/>
          <w:lang w:val="es-ES_tradnl"/>
        </w:rPr>
        <w:t xml:space="preserve"> </w:t>
      </w:r>
      <w:r w:rsidR="008715CD" w:rsidRPr="00275775">
        <w:rPr>
          <w:rFonts w:ascii="Arial" w:hAnsi="Arial" w:cs="Arial"/>
          <w:b/>
          <w:sz w:val="24"/>
          <w:szCs w:val="24"/>
          <w:lang w:val="es-ES_tradnl"/>
        </w:rPr>
        <w:t>0.75</w:t>
      </w:r>
      <w:r w:rsidR="008715CD">
        <w:rPr>
          <w:rFonts w:ascii="Arial" w:hAnsi="Arial" w:cs="Arial"/>
          <w:b/>
          <w:sz w:val="24"/>
          <w:szCs w:val="24"/>
          <w:lang w:val="es-ES_tradnl"/>
        </w:rPr>
        <w:t xml:space="preserve"> (cero punto setenta y </w:t>
      </w:r>
      <w:r w:rsidR="00D33237" w:rsidRPr="00FB4C27">
        <w:rPr>
          <w:rFonts w:ascii="Arial" w:hAnsi="Arial" w:cs="Arial"/>
          <w:b/>
          <w:sz w:val="24"/>
          <w:szCs w:val="24"/>
          <w:lang w:val="es-ES_tradnl"/>
        </w:rPr>
        <w:t>cinco) puntos</w:t>
      </w:r>
      <w:r w:rsidRPr="00FB4C27">
        <w:rPr>
          <w:rFonts w:ascii="Arial" w:hAnsi="Arial" w:cs="Arial"/>
          <w:sz w:val="24"/>
          <w:szCs w:val="24"/>
          <w:lang w:val="es-ES_tradnl"/>
        </w:rPr>
        <w:t>: Se incluirá el equipo encargado de</w:t>
      </w:r>
      <w:r w:rsidR="002B1338" w:rsidRPr="00FB4C27">
        <w:rPr>
          <w:rFonts w:ascii="Arial" w:hAnsi="Arial" w:cs="Arial"/>
          <w:sz w:val="24"/>
          <w:szCs w:val="24"/>
          <w:lang w:val="es-ES_tradnl"/>
        </w:rPr>
        <w:t>l aseguramiento de calidad</w:t>
      </w:r>
      <w:r w:rsidRPr="00FB4C27">
        <w:rPr>
          <w:rFonts w:ascii="Arial" w:hAnsi="Arial" w:cs="Arial"/>
          <w:sz w:val="24"/>
          <w:szCs w:val="24"/>
          <w:lang w:val="es-ES_tradnl"/>
        </w:rPr>
        <w:t xml:space="preserve"> y</w:t>
      </w:r>
      <w:r w:rsidR="002B1338" w:rsidRPr="00FB4C27">
        <w:rPr>
          <w:rFonts w:ascii="Arial" w:hAnsi="Arial" w:cs="Arial"/>
          <w:sz w:val="24"/>
          <w:szCs w:val="24"/>
          <w:lang w:val="es-ES_tradnl"/>
        </w:rPr>
        <w:t xml:space="preserve"> el</w:t>
      </w:r>
      <w:r w:rsidRPr="00FB4C27">
        <w:rPr>
          <w:rFonts w:ascii="Arial" w:hAnsi="Arial" w:cs="Arial"/>
          <w:sz w:val="24"/>
          <w:szCs w:val="24"/>
          <w:lang w:val="es-ES_tradnl"/>
        </w:rPr>
        <w:t xml:space="preserve"> organigrama</w:t>
      </w:r>
      <w:r w:rsidR="002B1338" w:rsidRPr="00FB4C27">
        <w:rPr>
          <w:rFonts w:ascii="Arial" w:hAnsi="Arial" w:cs="Arial"/>
          <w:sz w:val="24"/>
          <w:szCs w:val="24"/>
          <w:lang w:val="es-ES_tradnl"/>
        </w:rPr>
        <w:t xml:space="preserve"> propuesto. El equipo se compondrá al menos de 1 (un) responsable de aseguramiento de la calidad y 6 (seis) técnicos de calidad</w:t>
      </w:r>
    </w:p>
    <w:p w:rsidR="002B1338" w:rsidRPr="00FB4C27" w:rsidRDefault="002B1338" w:rsidP="002B1338">
      <w:pPr>
        <w:pStyle w:val="Prrafodelista"/>
        <w:suppressAutoHyphens/>
        <w:autoSpaceDE w:val="0"/>
        <w:spacing w:before="120"/>
        <w:ind w:left="2694"/>
        <w:jc w:val="both"/>
        <w:rPr>
          <w:rFonts w:ascii="Arial" w:hAnsi="Arial" w:cs="Arial"/>
          <w:sz w:val="24"/>
          <w:szCs w:val="24"/>
          <w:lang w:val="es-ES_tradnl"/>
        </w:rPr>
      </w:pPr>
    </w:p>
    <w:tbl>
      <w:tblPr>
        <w:tblW w:w="6946" w:type="dxa"/>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701"/>
        <w:gridCol w:w="2126"/>
        <w:gridCol w:w="2126"/>
      </w:tblGrid>
      <w:tr w:rsidR="002B1338" w:rsidRPr="00FB4C27" w:rsidTr="00C37602">
        <w:trPr>
          <w:trHeight w:val="885"/>
        </w:trPr>
        <w:tc>
          <w:tcPr>
            <w:tcW w:w="993" w:type="dxa"/>
            <w:tcBorders>
              <w:top w:val="single" w:sz="4" w:space="0" w:color="000000"/>
              <w:left w:val="single" w:sz="4" w:space="0" w:color="000000"/>
              <w:bottom w:val="single" w:sz="4" w:space="0" w:color="000000"/>
              <w:right w:val="single" w:sz="4" w:space="0" w:color="000000"/>
            </w:tcBorders>
            <w:shd w:val="clear" w:color="auto" w:fill="E0E0E0"/>
          </w:tcPr>
          <w:p w:rsidR="002B1338" w:rsidRPr="00FB4C27" w:rsidRDefault="002B1338" w:rsidP="00C33210">
            <w:pPr>
              <w:ind w:left="32"/>
              <w:jc w:val="center"/>
              <w:rPr>
                <w:rFonts w:ascii="Arial" w:hAnsi="Arial" w:cs="Arial"/>
                <w:b/>
                <w:sz w:val="18"/>
                <w:szCs w:val="18"/>
              </w:rPr>
            </w:pPr>
          </w:p>
          <w:p w:rsidR="002B1338" w:rsidRPr="00FB4C27" w:rsidRDefault="002B1338" w:rsidP="00C33210">
            <w:pPr>
              <w:rPr>
                <w:rFonts w:ascii="Arial" w:hAnsi="Arial" w:cs="Arial"/>
                <w:b/>
                <w:sz w:val="18"/>
                <w:szCs w:val="18"/>
              </w:rPr>
            </w:pPr>
            <w:r w:rsidRPr="00FB4C27">
              <w:rPr>
                <w:rFonts w:ascii="Arial" w:hAnsi="Arial" w:cs="Arial"/>
                <w:b/>
                <w:sz w:val="18"/>
                <w:szCs w:val="18"/>
              </w:rPr>
              <w:t>Cantidad</w:t>
            </w:r>
          </w:p>
        </w:tc>
        <w:tc>
          <w:tcPr>
            <w:tcW w:w="170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PERSONAL PROFESIONAL</w:t>
            </w:r>
          </w:p>
        </w:tc>
        <w:tc>
          <w:tcPr>
            <w:tcW w:w="212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4"/>
              <w:jc w:val="center"/>
              <w:rPr>
                <w:rFonts w:ascii="Arial" w:hAnsi="Arial" w:cs="Arial"/>
                <w:b/>
                <w:sz w:val="18"/>
                <w:szCs w:val="18"/>
              </w:rPr>
            </w:pPr>
            <w:r w:rsidRPr="00FB4C27">
              <w:rPr>
                <w:rFonts w:ascii="Arial" w:hAnsi="Arial" w:cs="Arial"/>
                <w:b/>
                <w:sz w:val="18"/>
                <w:szCs w:val="18"/>
              </w:rPr>
              <w:t>EXPERIENCIA SOLICITADA</w:t>
            </w:r>
          </w:p>
        </w:tc>
        <w:tc>
          <w:tcPr>
            <w:tcW w:w="212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6"/>
              <w:jc w:val="center"/>
              <w:rPr>
                <w:rFonts w:ascii="Arial" w:hAnsi="Arial" w:cs="Arial"/>
                <w:b/>
                <w:sz w:val="18"/>
                <w:szCs w:val="18"/>
              </w:rPr>
            </w:pPr>
            <w:r w:rsidRPr="00FB4C27">
              <w:rPr>
                <w:rFonts w:ascii="Arial" w:hAnsi="Arial" w:cs="Arial"/>
                <w:b/>
                <w:sz w:val="18"/>
                <w:szCs w:val="18"/>
              </w:rPr>
              <w:t>COMPETENCIA O HABILIDAD EN TRABAJOS DE:</w:t>
            </w:r>
          </w:p>
        </w:tc>
      </w:tr>
      <w:tr w:rsidR="002B1338" w:rsidRPr="00FB4C27" w:rsidTr="00C37602">
        <w:tc>
          <w:tcPr>
            <w:tcW w:w="993"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1</w:t>
            </w:r>
          </w:p>
          <w:p w:rsidR="002B1338" w:rsidRPr="00FB4C27" w:rsidRDefault="002B1338" w:rsidP="00C33210">
            <w:pPr>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2"/>
              <w:jc w:val="center"/>
              <w:rPr>
                <w:rFonts w:ascii="Arial" w:hAnsi="Arial" w:cs="Arial"/>
                <w:sz w:val="18"/>
                <w:szCs w:val="18"/>
              </w:rPr>
            </w:pPr>
            <w:r w:rsidRPr="00FB4C27">
              <w:rPr>
                <w:rFonts w:ascii="Arial" w:hAnsi="Arial" w:cs="Arial"/>
                <w:sz w:val="18"/>
                <w:szCs w:val="18"/>
              </w:rPr>
              <w:t>Responsable de Aseguramiento de Calidad</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4"/>
              <w:jc w:val="center"/>
              <w:rPr>
                <w:rFonts w:ascii="Arial" w:hAnsi="Arial" w:cs="Arial"/>
                <w:sz w:val="18"/>
                <w:szCs w:val="18"/>
              </w:rPr>
            </w:pPr>
            <w:r w:rsidRPr="00FB4C27">
              <w:rPr>
                <w:rFonts w:ascii="Arial" w:hAnsi="Arial" w:cs="Arial"/>
                <w:sz w:val="18"/>
                <w:szCs w:val="18"/>
              </w:rPr>
              <w:t>Deberá demostrar haber participado cuando menos en 3 obras similares, en los últimos cinco años.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2B1338">
            <w:pPr>
              <w:ind w:left="36"/>
              <w:jc w:val="center"/>
              <w:rPr>
                <w:rFonts w:ascii="Arial" w:hAnsi="Arial" w:cs="Arial"/>
                <w:sz w:val="18"/>
                <w:szCs w:val="18"/>
              </w:rPr>
            </w:pPr>
            <w:r w:rsidRPr="00FB4C27">
              <w:rPr>
                <w:rFonts w:ascii="Arial" w:hAnsi="Arial" w:cs="Arial"/>
                <w:sz w:val="18"/>
                <w:szCs w:val="18"/>
              </w:rPr>
              <w:t xml:space="preserve">Ingeniero Industrial, eléctrico, telecomunicación </w:t>
            </w:r>
            <w:proofErr w:type="spellStart"/>
            <w:r w:rsidRPr="00FB4C27">
              <w:rPr>
                <w:rFonts w:ascii="Arial" w:hAnsi="Arial" w:cs="Arial"/>
                <w:sz w:val="18"/>
                <w:szCs w:val="18"/>
              </w:rPr>
              <w:t>ó</w:t>
            </w:r>
            <w:proofErr w:type="spellEnd"/>
            <w:r w:rsidRPr="00FB4C27">
              <w:rPr>
                <w:rFonts w:ascii="Arial" w:hAnsi="Arial" w:cs="Arial"/>
                <w:sz w:val="18"/>
                <w:szCs w:val="18"/>
              </w:rPr>
              <w:t xml:space="preserve"> profesión afín</w:t>
            </w:r>
          </w:p>
        </w:tc>
      </w:tr>
      <w:tr w:rsidR="002B1338" w:rsidRPr="00FB4C27" w:rsidTr="00C37602">
        <w:tc>
          <w:tcPr>
            <w:tcW w:w="993"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6</w:t>
            </w:r>
          </w:p>
          <w:p w:rsidR="002B1338" w:rsidRPr="00FB4C27" w:rsidRDefault="002B1338" w:rsidP="00C33210">
            <w:pPr>
              <w:ind w:left="32"/>
              <w:jc w:val="center"/>
              <w:rPr>
                <w:rFonts w:ascii="Arial" w:hAnsi="Arial" w:cs="Arial"/>
                <w:sz w:val="18"/>
                <w:szCs w:val="18"/>
              </w:rPr>
            </w:pPr>
          </w:p>
          <w:p w:rsidR="002B1338" w:rsidRPr="00FB4C27" w:rsidRDefault="002B1338" w:rsidP="00C33210">
            <w:pPr>
              <w:ind w:left="32"/>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2"/>
              <w:jc w:val="center"/>
              <w:rPr>
                <w:rFonts w:ascii="Arial" w:hAnsi="Arial" w:cs="Arial"/>
                <w:sz w:val="18"/>
                <w:szCs w:val="18"/>
              </w:rPr>
            </w:pPr>
            <w:r w:rsidRPr="00FB4C27">
              <w:rPr>
                <w:rFonts w:ascii="Arial" w:hAnsi="Arial" w:cs="Arial"/>
                <w:sz w:val="18"/>
                <w:szCs w:val="18"/>
              </w:rPr>
              <w:t>Técnico de calidad</w:t>
            </w:r>
          </w:p>
          <w:p w:rsidR="002B1338" w:rsidRPr="00FB4C27" w:rsidRDefault="002B1338" w:rsidP="00C33210">
            <w:pPr>
              <w:ind w:left="32"/>
              <w:jc w:val="center"/>
              <w:rPr>
                <w:rFonts w:ascii="Arial" w:hAnsi="Arial" w:cs="Arial"/>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4"/>
              <w:jc w:val="center"/>
              <w:rPr>
                <w:rFonts w:ascii="Arial" w:hAnsi="Arial" w:cs="Arial"/>
                <w:sz w:val="18"/>
                <w:szCs w:val="18"/>
              </w:rPr>
            </w:pPr>
            <w:r w:rsidRPr="00FB4C27">
              <w:rPr>
                <w:rFonts w:ascii="Arial" w:hAnsi="Arial" w:cs="Arial"/>
                <w:sz w:val="18"/>
                <w:szCs w:val="18"/>
              </w:rPr>
              <w:t>Deberá demostrar haber participado cuando menos en 3 obras similares, en los últimos cinco años.</w:t>
            </w:r>
          </w:p>
        </w:tc>
        <w:tc>
          <w:tcPr>
            <w:tcW w:w="2126"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jc w:val="center"/>
              <w:rPr>
                <w:rFonts w:ascii="Arial" w:hAnsi="Arial" w:cs="Arial"/>
                <w:sz w:val="18"/>
                <w:szCs w:val="18"/>
              </w:rPr>
            </w:pPr>
            <w:r w:rsidRPr="00FB4C27">
              <w:rPr>
                <w:rFonts w:ascii="Arial" w:hAnsi="Arial" w:cs="Arial"/>
                <w:sz w:val="18"/>
                <w:szCs w:val="18"/>
              </w:rPr>
              <w:t>Constancia de conocimiento en control de calidad en obras similares</w:t>
            </w:r>
          </w:p>
        </w:tc>
      </w:tr>
    </w:tbl>
    <w:p w:rsidR="002B1338" w:rsidRPr="00FB4C27" w:rsidRDefault="002B1338" w:rsidP="002B1338">
      <w:pPr>
        <w:suppressAutoHyphens/>
        <w:autoSpaceDE w:val="0"/>
        <w:spacing w:before="120"/>
        <w:jc w:val="both"/>
        <w:rPr>
          <w:rFonts w:ascii="Arial" w:hAnsi="Arial" w:cs="Arial"/>
          <w:sz w:val="24"/>
          <w:szCs w:val="24"/>
        </w:rPr>
      </w:pP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Técnicas y herramientas</w:t>
      </w:r>
      <w:r w:rsidR="00D33237" w:rsidRPr="00FB4C27">
        <w:rPr>
          <w:rFonts w:ascii="Arial" w:hAnsi="Arial" w:cs="Arial"/>
          <w:sz w:val="24"/>
          <w:szCs w:val="24"/>
          <w:lang w:val="es-ES_tradnl"/>
        </w:rPr>
        <w:t xml:space="preserve"> </w:t>
      </w:r>
      <w:r w:rsidR="001C7009" w:rsidRPr="00275775">
        <w:rPr>
          <w:rFonts w:ascii="Arial" w:hAnsi="Arial" w:cs="Arial"/>
          <w:b/>
          <w:sz w:val="24"/>
          <w:szCs w:val="24"/>
          <w:lang w:val="es-ES_tradnl"/>
        </w:rPr>
        <w:t>0.</w:t>
      </w:r>
      <w:r w:rsidR="00D33237" w:rsidRPr="00275775">
        <w:rPr>
          <w:rFonts w:ascii="Arial" w:hAnsi="Arial" w:cs="Arial"/>
          <w:b/>
          <w:sz w:val="24"/>
          <w:szCs w:val="24"/>
          <w:lang w:val="es-ES_tradnl"/>
        </w:rPr>
        <w:t>5</w:t>
      </w:r>
      <w:r w:rsidR="001C7009" w:rsidRPr="00275775">
        <w:rPr>
          <w:rFonts w:ascii="Arial" w:hAnsi="Arial" w:cs="Arial"/>
          <w:b/>
          <w:sz w:val="24"/>
          <w:szCs w:val="24"/>
          <w:lang w:val="es-ES_tradnl"/>
        </w:rPr>
        <w:t>0</w:t>
      </w:r>
      <w:r w:rsidR="00D33237" w:rsidRPr="00FB4C27">
        <w:rPr>
          <w:rFonts w:ascii="Arial" w:hAnsi="Arial" w:cs="Arial"/>
          <w:b/>
          <w:sz w:val="24"/>
          <w:szCs w:val="24"/>
          <w:lang w:val="es-ES_tradnl"/>
        </w:rPr>
        <w:t xml:space="preserve"> (cero punto </w:t>
      </w:r>
      <w:r w:rsidR="001C7009">
        <w:rPr>
          <w:rFonts w:ascii="Arial" w:hAnsi="Arial" w:cs="Arial"/>
          <w:b/>
          <w:sz w:val="24"/>
          <w:szCs w:val="24"/>
          <w:lang w:val="es-ES_tradnl"/>
        </w:rPr>
        <w:t>cin</w:t>
      </w:r>
      <w:r w:rsidR="00D33237" w:rsidRPr="00FB4C27">
        <w:rPr>
          <w:rFonts w:ascii="Arial" w:hAnsi="Arial" w:cs="Arial"/>
          <w:b/>
          <w:sz w:val="24"/>
          <w:szCs w:val="24"/>
          <w:lang w:val="es-ES_tradnl"/>
        </w:rPr>
        <w:t>co) puntos</w:t>
      </w:r>
      <w:r w:rsidR="00D33237" w:rsidRPr="00FB4C27">
        <w:rPr>
          <w:rFonts w:ascii="Arial" w:hAnsi="Arial" w:cs="Arial"/>
          <w:sz w:val="24"/>
          <w:szCs w:val="24"/>
          <w:lang w:val="es-ES_tradnl"/>
        </w:rPr>
        <w:t xml:space="preserve">: Se describirán </w:t>
      </w:r>
      <w:r w:rsidR="00351A91" w:rsidRPr="00FB4C27">
        <w:rPr>
          <w:rFonts w:ascii="Arial" w:hAnsi="Arial" w:cs="Arial"/>
          <w:sz w:val="24"/>
          <w:szCs w:val="24"/>
          <w:lang w:val="es-ES_tradnl"/>
        </w:rPr>
        <w:t xml:space="preserve">las técnicas y herramientas </w:t>
      </w:r>
      <w:r w:rsidR="00035425" w:rsidRPr="00FB4C27">
        <w:rPr>
          <w:rFonts w:ascii="Arial" w:hAnsi="Arial" w:cs="Arial"/>
          <w:sz w:val="24"/>
          <w:szCs w:val="24"/>
          <w:lang w:val="es-ES_tradnl"/>
        </w:rPr>
        <w:t>propuestas para</w:t>
      </w:r>
    </w:p>
    <w:p w:rsidR="002B1338" w:rsidRPr="00FB4C27" w:rsidRDefault="002B1338" w:rsidP="002B1338">
      <w:pPr>
        <w:pStyle w:val="Prrafodelista"/>
        <w:suppressAutoHyphens/>
        <w:autoSpaceDE w:val="0"/>
        <w:spacing w:before="120"/>
        <w:ind w:left="2694"/>
        <w:jc w:val="both"/>
        <w:rPr>
          <w:rFonts w:ascii="Arial" w:hAnsi="Arial" w:cs="Arial"/>
          <w:sz w:val="24"/>
          <w:szCs w:val="24"/>
          <w:lang w:val="es-ES_tradnl"/>
        </w:rPr>
      </w:pP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Auditorías de Calidad</w:t>
      </w:r>
      <w:r w:rsidR="00035425" w:rsidRPr="00FB4C27">
        <w:rPr>
          <w:rFonts w:ascii="Arial" w:hAnsi="Arial" w:cs="Arial"/>
          <w:sz w:val="24"/>
          <w:szCs w:val="24"/>
          <w:lang w:val="es-ES_tradnl"/>
        </w:rPr>
        <w:t xml:space="preserve"> </w:t>
      </w:r>
      <w:r w:rsidR="001C7009" w:rsidRPr="00275775">
        <w:rPr>
          <w:rFonts w:ascii="Arial" w:hAnsi="Arial" w:cs="Arial"/>
          <w:b/>
          <w:sz w:val="24"/>
          <w:szCs w:val="24"/>
          <w:lang w:val="es-ES_tradnl"/>
        </w:rPr>
        <w:t>0.75</w:t>
      </w:r>
      <w:r w:rsidR="00035425" w:rsidRPr="00275775">
        <w:rPr>
          <w:rFonts w:ascii="Arial" w:hAnsi="Arial" w:cs="Arial"/>
          <w:b/>
          <w:sz w:val="24"/>
          <w:szCs w:val="24"/>
          <w:lang w:val="es-ES_tradnl"/>
        </w:rPr>
        <w:t xml:space="preserve"> (</w:t>
      </w:r>
      <w:r w:rsidR="001C7009">
        <w:rPr>
          <w:rFonts w:ascii="Arial" w:hAnsi="Arial" w:cs="Arial"/>
          <w:b/>
          <w:sz w:val="24"/>
          <w:szCs w:val="24"/>
          <w:lang w:val="es-ES_tradnl"/>
        </w:rPr>
        <w:t>cero punto setenta y cinco</w:t>
      </w:r>
      <w:r w:rsidR="003F1C08" w:rsidRPr="00FB4C27">
        <w:rPr>
          <w:rFonts w:ascii="Arial" w:hAnsi="Arial" w:cs="Arial"/>
          <w:b/>
          <w:sz w:val="24"/>
          <w:szCs w:val="24"/>
          <w:lang w:val="es-ES_tradnl"/>
        </w:rPr>
        <w:t>)</w:t>
      </w:r>
      <w:r w:rsidR="00035425" w:rsidRPr="00FB4C27">
        <w:rPr>
          <w:rFonts w:ascii="Arial" w:hAnsi="Arial" w:cs="Arial"/>
          <w:b/>
          <w:sz w:val="24"/>
          <w:szCs w:val="24"/>
          <w:lang w:val="es-ES_tradnl"/>
        </w:rPr>
        <w:t xml:space="preserve"> punto</w:t>
      </w:r>
      <w:r w:rsidR="00035425" w:rsidRPr="00FB4C27">
        <w:rPr>
          <w:rFonts w:ascii="Arial" w:hAnsi="Arial" w:cs="Arial"/>
          <w:sz w:val="24"/>
          <w:szCs w:val="24"/>
          <w:lang w:val="es-ES_tradnl"/>
        </w:rPr>
        <w:t xml:space="preserve">: Las auditorías de calidad tomarán los datos de un proceso de control de calidad que se llevará a cabo por una empresa especializada independiente. El LICITANTE deberá proponer en su propuesta la empresa independiente que deberá acreditar al menos </w:t>
      </w:r>
      <w:r w:rsidR="00035425" w:rsidRPr="00275775">
        <w:rPr>
          <w:rFonts w:ascii="Arial" w:hAnsi="Arial" w:cs="Arial"/>
          <w:sz w:val="24"/>
          <w:szCs w:val="24"/>
          <w:lang w:val="es-ES_tradnl"/>
        </w:rPr>
        <w:t>5 (</w:t>
      </w:r>
      <w:r w:rsidR="00625DEA" w:rsidRPr="00275775">
        <w:rPr>
          <w:rFonts w:ascii="Arial" w:hAnsi="Arial" w:cs="Arial"/>
          <w:sz w:val="24"/>
          <w:szCs w:val="24"/>
          <w:lang w:val="es-ES_tradnl"/>
        </w:rPr>
        <w:t>cinco</w:t>
      </w:r>
      <w:r w:rsidR="00035425" w:rsidRPr="00275775">
        <w:rPr>
          <w:rFonts w:ascii="Arial" w:hAnsi="Arial" w:cs="Arial"/>
          <w:sz w:val="24"/>
          <w:szCs w:val="24"/>
          <w:lang w:val="es-ES_tradnl"/>
        </w:rPr>
        <w:t>)</w:t>
      </w:r>
      <w:r w:rsidR="006C5B34" w:rsidRPr="00275775">
        <w:rPr>
          <w:rFonts w:ascii="Arial" w:hAnsi="Arial" w:cs="Arial"/>
          <w:sz w:val="24"/>
          <w:szCs w:val="24"/>
          <w:lang w:val="es-ES_tradnl"/>
        </w:rPr>
        <w:t xml:space="preserve"> </w:t>
      </w:r>
      <w:r w:rsidR="00625DEA" w:rsidRPr="00275775">
        <w:rPr>
          <w:rFonts w:ascii="Arial" w:hAnsi="Arial" w:cs="Arial"/>
          <w:sz w:val="24"/>
          <w:szCs w:val="24"/>
          <w:lang w:val="es-ES_tradnl"/>
        </w:rPr>
        <w:t>años</w:t>
      </w:r>
      <w:r w:rsidR="00625DEA">
        <w:rPr>
          <w:rFonts w:ascii="Arial" w:hAnsi="Arial" w:cs="Arial"/>
          <w:sz w:val="24"/>
          <w:szCs w:val="24"/>
          <w:lang w:val="es-ES_tradnl"/>
        </w:rPr>
        <w:t xml:space="preserve"> </w:t>
      </w:r>
      <w:r w:rsidR="006C5B34" w:rsidRPr="00FB4C27">
        <w:rPr>
          <w:rFonts w:ascii="Arial" w:hAnsi="Arial" w:cs="Arial"/>
          <w:sz w:val="24"/>
          <w:szCs w:val="24"/>
          <w:lang w:val="es-ES_tradnl"/>
        </w:rPr>
        <w:t xml:space="preserve">de experiencia en control de calidad de subsistemas ferroviarios. </w:t>
      </w:r>
    </w:p>
    <w:p w:rsidR="005A7AEC" w:rsidRPr="00FB4C27" w:rsidRDefault="005A7AEC" w:rsidP="005A7AEC">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0 (</w:t>
      </w:r>
      <w:proofErr w:type="gramStart"/>
      <w:r w:rsidRPr="00FB4C27">
        <w:rPr>
          <w:rFonts w:ascii="Arial" w:hAnsi="Arial" w:cs="Arial"/>
          <w:b/>
          <w:sz w:val="24"/>
          <w:szCs w:val="24"/>
          <w:lang w:val="es-ES_tradnl"/>
        </w:rPr>
        <w:t>cero</w:t>
      </w:r>
      <w:proofErr w:type="gramEnd"/>
      <w:r w:rsidRPr="00FB4C27">
        <w:rPr>
          <w:rFonts w:ascii="Arial" w:hAnsi="Arial" w:cs="Arial"/>
          <w:b/>
          <w:sz w:val="24"/>
          <w:szCs w:val="24"/>
          <w:lang w:val="es-ES_tradnl"/>
        </w:rPr>
        <w:t xml:space="preserve">) puntos, </w:t>
      </w:r>
      <w:r w:rsidRPr="00FB4C27">
        <w:rPr>
          <w:rFonts w:ascii="Arial" w:hAnsi="Arial" w:cs="Arial"/>
          <w:sz w:val="24"/>
          <w:szCs w:val="24"/>
          <w:lang w:val="es-ES_tradnl"/>
        </w:rPr>
        <w:t>EL LICITANTE para obtener el puntaje otorgado a este sub rubro señalado en la FORMA 01,</w:t>
      </w:r>
      <w:r w:rsidR="006C5B34" w:rsidRPr="00FB4C27">
        <w:rPr>
          <w:rFonts w:ascii="Arial" w:hAnsi="Arial" w:cs="Arial"/>
          <w:sz w:val="24"/>
          <w:szCs w:val="24"/>
          <w:lang w:val="es-ES_tradnl"/>
        </w:rPr>
        <w:t xml:space="preserve"> deberá cumplir los parámetros i</w:t>
      </w:r>
      <w:r w:rsidRPr="00FB4C27">
        <w:rPr>
          <w:rFonts w:ascii="Arial" w:hAnsi="Arial" w:cs="Arial"/>
          <w:sz w:val="24"/>
          <w:szCs w:val="24"/>
          <w:lang w:val="es-ES_tradnl"/>
        </w:rPr>
        <w:t>)</w:t>
      </w:r>
      <w:r w:rsidR="006C5B34" w:rsidRPr="00FB4C27">
        <w:rPr>
          <w:rFonts w:ascii="Arial" w:hAnsi="Arial" w:cs="Arial"/>
          <w:sz w:val="24"/>
          <w:szCs w:val="24"/>
          <w:lang w:val="es-ES_tradnl"/>
        </w:rPr>
        <w:t>, ii)</w:t>
      </w:r>
      <w:r w:rsidRPr="00FB4C27">
        <w:rPr>
          <w:rFonts w:ascii="Arial" w:hAnsi="Arial" w:cs="Arial"/>
          <w:sz w:val="24"/>
          <w:szCs w:val="24"/>
          <w:lang w:val="es-ES_tradnl"/>
        </w:rPr>
        <w:t xml:space="preserve"> y </w:t>
      </w:r>
      <w:r w:rsidR="006C5B34" w:rsidRPr="00FB4C27">
        <w:rPr>
          <w:rFonts w:ascii="Arial" w:hAnsi="Arial" w:cs="Arial"/>
          <w:sz w:val="24"/>
          <w:szCs w:val="24"/>
          <w:lang w:val="es-ES_tradnl"/>
        </w:rPr>
        <w:t>iii</w:t>
      </w:r>
      <w:r w:rsidRPr="00FB4C27">
        <w:rPr>
          <w:rFonts w:ascii="Arial" w:hAnsi="Arial" w:cs="Arial"/>
          <w:sz w:val="24"/>
          <w:szCs w:val="24"/>
          <w:lang w:val="es-ES_tradnl"/>
        </w:rPr>
        <w:t>), si no cumple con lo solicitado</w:t>
      </w:r>
      <w:r w:rsidRPr="00220249">
        <w:rPr>
          <w:rFonts w:ascii="Arial" w:hAnsi="Arial" w:cs="Arial"/>
          <w:sz w:val="24"/>
          <w:szCs w:val="24"/>
          <w:lang w:val="es-ES_tradnl"/>
        </w:rPr>
        <w:t xml:space="preserve"> anteriormente tendrá una calificación de cero (0) en este sub rubro</w:t>
      </w:r>
      <w:r w:rsidR="00275775">
        <w:rPr>
          <w:rFonts w:ascii="Arial" w:hAnsi="Arial" w:cs="Arial"/>
          <w:sz w:val="24"/>
          <w:szCs w:val="24"/>
          <w:lang w:val="es-ES_tradnl"/>
        </w:rPr>
        <w:t xml:space="preserve"> g</w:t>
      </w:r>
      <w:r w:rsidRPr="00220249">
        <w:rPr>
          <w:rFonts w:ascii="Arial" w:hAnsi="Arial" w:cs="Arial"/>
          <w:sz w:val="24"/>
          <w:szCs w:val="24"/>
          <w:lang w:val="es-ES_tradnl"/>
        </w:rPr>
        <w:t>.</w:t>
      </w:r>
    </w:p>
    <w:p w:rsidR="000712A4" w:rsidRDefault="000712A4" w:rsidP="00D27A6A">
      <w:pPr>
        <w:suppressAutoHyphens/>
        <w:autoSpaceDE w:val="0"/>
        <w:spacing w:before="120"/>
        <w:ind w:left="2268"/>
        <w:jc w:val="both"/>
        <w:rPr>
          <w:rFonts w:ascii="Arial" w:hAnsi="Arial" w:cs="Arial"/>
          <w:sz w:val="24"/>
          <w:szCs w:val="24"/>
          <w:lang w:val="es-ES_tradnl"/>
        </w:rPr>
      </w:pPr>
    </w:p>
    <w:p w:rsidR="005A7AEC" w:rsidRPr="006E79FE" w:rsidRDefault="005A7AEC" w:rsidP="005A7AEC">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Pr>
          <w:rFonts w:ascii="Arial" w:hAnsi="Arial" w:cs="Arial"/>
          <w:b/>
          <w:sz w:val="24"/>
          <w:szCs w:val="24"/>
          <w:lang w:val="es-ES_tradnl"/>
        </w:rPr>
        <w:t>Planeación Integral: plan de gestión del proyecto</w:t>
      </w:r>
      <w:r w:rsidRPr="00220249">
        <w:rPr>
          <w:rFonts w:ascii="Arial" w:hAnsi="Arial" w:cs="Arial"/>
          <w:b/>
          <w:sz w:val="24"/>
          <w:szCs w:val="24"/>
          <w:lang w:val="es-ES_tradnl"/>
        </w:rPr>
        <w:t xml:space="preserve">, se asignarán </w:t>
      </w:r>
      <w:r>
        <w:rPr>
          <w:rFonts w:ascii="Arial" w:hAnsi="Arial" w:cs="Arial"/>
          <w:b/>
          <w:sz w:val="24"/>
          <w:szCs w:val="24"/>
          <w:lang w:val="es-ES_tradnl"/>
        </w:rPr>
        <w:t>3</w:t>
      </w:r>
      <w:r w:rsidRPr="00220249">
        <w:rPr>
          <w:rFonts w:ascii="Arial" w:hAnsi="Arial" w:cs="Arial"/>
          <w:b/>
          <w:sz w:val="24"/>
          <w:szCs w:val="24"/>
          <w:lang w:val="es-ES_tradnl"/>
        </w:rPr>
        <w:t xml:space="preserve"> (</w:t>
      </w:r>
      <w:r>
        <w:rPr>
          <w:rFonts w:ascii="Arial" w:hAnsi="Arial" w:cs="Arial"/>
          <w:b/>
          <w:sz w:val="24"/>
          <w:szCs w:val="24"/>
          <w:lang w:val="es-ES_tradnl"/>
        </w:rPr>
        <w:t>tres</w:t>
      </w:r>
      <w:r w:rsidRPr="00220249">
        <w:rPr>
          <w:rFonts w:ascii="Arial" w:hAnsi="Arial" w:cs="Arial"/>
          <w:b/>
          <w:sz w:val="24"/>
          <w:szCs w:val="24"/>
          <w:lang w:val="es-ES_tradnl"/>
        </w:rPr>
        <w:t>) puntos como máximo, confor</w:t>
      </w:r>
      <w:r>
        <w:rPr>
          <w:rFonts w:ascii="Arial" w:hAnsi="Arial" w:cs="Arial"/>
          <w:b/>
          <w:sz w:val="24"/>
          <w:szCs w:val="24"/>
          <w:lang w:val="es-ES_tradnl"/>
        </w:rPr>
        <w:t>me a lo siguiente:</w:t>
      </w:r>
    </w:p>
    <w:p w:rsidR="006E79FE" w:rsidRPr="00FB4C27" w:rsidRDefault="006E79FE" w:rsidP="006E79FE">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lastRenderedPageBreak/>
        <w:t xml:space="preserve">El licitante deberá demostrar mediante un plan de gestión del proyecto (PMP) cómo tiene prevista la planeación integral para la ejecución de los trabajos. El </w:t>
      </w:r>
      <w:r w:rsidR="00B73DA6" w:rsidRPr="00FB4C27">
        <w:rPr>
          <w:rFonts w:ascii="Arial" w:hAnsi="Arial" w:cs="Arial"/>
          <w:sz w:val="24"/>
          <w:szCs w:val="24"/>
          <w:lang w:val="es-ES_tradnl"/>
        </w:rPr>
        <w:t xml:space="preserve">PMP </w:t>
      </w:r>
      <w:r w:rsidRPr="00FB4C27">
        <w:rPr>
          <w:rFonts w:ascii="Arial" w:hAnsi="Arial" w:cs="Arial"/>
          <w:sz w:val="24"/>
          <w:szCs w:val="24"/>
          <w:lang w:val="es-ES_tradnl"/>
        </w:rPr>
        <w:t>contemplará las fases que proponga el licitante para este contrato y relacionará los diferentes planes subsidiarios que lo componen y la metodología que se usará para el desarrollo de dichos planes en fase de obra.</w:t>
      </w:r>
      <w:r w:rsidR="00B73DA6" w:rsidRPr="00FB4C27">
        <w:rPr>
          <w:rFonts w:ascii="Arial" w:hAnsi="Arial" w:cs="Arial"/>
          <w:sz w:val="24"/>
          <w:szCs w:val="24"/>
          <w:lang w:val="es-ES_tradnl"/>
        </w:rPr>
        <w:t xml:space="preserve"> El PMP incorporará también el listado de entregables del PMP y sus fechas de entrega programadas. </w:t>
      </w:r>
      <w:r w:rsidRPr="00FB4C27">
        <w:rPr>
          <w:rFonts w:ascii="Arial" w:hAnsi="Arial" w:cs="Arial"/>
          <w:sz w:val="24"/>
          <w:szCs w:val="24"/>
          <w:lang w:val="es-ES_tradnl"/>
        </w:rPr>
        <w:t>El plan de gestión del proyecto contendrá como mínimo los 16 planes subsidiarios siguientes: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Requerimientos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Configuración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del Diseño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del Cambio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Interfaces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Calidad</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Compatibilidad Electromagnética</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SAFETY</w:t>
      </w:r>
    </w:p>
    <w:p w:rsidR="006E79FE" w:rsidRPr="00FB4C27" w:rsidRDefault="002B5ED8"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RAM</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Suministros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Instalación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Seguridad y Salud</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Pruebas, Ensayos y Puesta en Marcha</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Capacitación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Mantenimiento</w:t>
      </w:r>
    </w:p>
    <w:p w:rsidR="006E79FE"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 xml:space="preserve">Plan de Transferencia de la Operación </w:t>
      </w:r>
    </w:p>
    <w:p w:rsidR="00BE0D79" w:rsidRPr="00FB4C27" w:rsidRDefault="00BE0D79" w:rsidP="00BE0D79">
      <w:pPr>
        <w:pStyle w:val="Prrafodelista"/>
        <w:suppressAutoHyphens/>
        <w:autoSpaceDE w:val="0"/>
        <w:spacing w:before="120"/>
        <w:ind w:left="2628"/>
        <w:jc w:val="both"/>
        <w:rPr>
          <w:rFonts w:ascii="Arial" w:hAnsi="Arial" w:cs="Arial"/>
          <w:sz w:val="24"/>
          <w:szCs w:val="24"/>
          <w:lang w:val="es-ES_tradnl"/>
        </w:rPr>
      </w:pPr>
    </w:p>
    <w:p w:rsidR="006E79FE" w:rsidRPr="00FB4C27" w:rsidRDefault="00F121C9" w:rsidP="006E79FE">
      <w:pPr>
        <w:suppressAutoHyphens/>
        <w:autoSpaceDE w:val="0"/>
        <w:spacing w:before="120"/>
        <w:ind w:left="2268"/>
        <w:jc w:val="both"/>
        <w:rPr>
          <w:rFonts w:ascii="Arial" w:hAnsi="Arial" w:cs="Arial"/>
          <w:sz w:val="24"/>
          <w:szCs w:val="24"/>
          <w:lang w:val="es-ES_tradnl"/>
        </w:rPr>
      </w:pPr>
      <w:r w:rsidRPr="00FB2B21">
        <w:rPr>
          <w:rFonts w:ascii="Arial" w:hAnsi="Arial" w:cs="Arial"/>
          <w:sz w:val="24"/>
          <w:szCs w:val="24"/>
          <w:lang w:val="es-ES_tradnl"/>
        </w:rPr>
        <w:t>Si se aporta el plan completo recibirá 2 (dos) puntos. Por cada plan de contingencia de: diseño, gestión de cambios, gestión de suministros, instala</w:t>
      </w:r>
      <w:r w:rsidR="00BE0D79" w:rsidRPr="00FB2B21">
        <w:rPr>
          <w:rFonts w:ascii="Arial" w:hAnsi="Arial" w:cs="Arial"/>
          <w:sz w:val="24"/>
          <w:szCs w:val="24"/>
          <w:lang w:val="es-ES_tradnl"/>
        </w:rPr>
        <w:t>ción, y pruebas, se aumentará 0.</w:t>
      </w:r>
      <w:r w:rsidRPr="00FB2B21">
        <w:rPr>
          <w:rFonts w:ascii="Arial" w:hAnsi="Arial" w:cs="Arial"/>
          <w:sz w:val="24"/>
          <w:szCs w:val="24"/>
          <w:lang w:val="es-ES_tradnl"/>
        </w:rPr>
        <w:t>2 punto</w:t>
      </w:r>
      <w:r w:rsidR="00BE0D79" w:rsidRPr="00FB2B21">
        <w:rPr>
          <w:rFonts w:ascii="Arial" w:hAnsi="Arial" w:cs="Arial"/>
          <w:sz w:val="24"/>
          <w:szCs w:val="24"/>
          <w:lang w:val="es-ES_tradnl"/>
        </w:rPr>
        <w:t>s</w:t>
      </w:r>
      <w:r w:rsidRPr="00FB2B21">
        <w:rPr>
          <w:rFonts w:ascii="Arial" w:hAnsi="Arial" w:cs="Arial"/>
          <w:sz w:val="24"/>
          <w:szCs w:val="24"/>
          <w:lang w:val="es-ES_tradnl"/>
        </w:rPr>
        <w:t>.</w:t>
      </w:r>
    </w:p>
    <w:p w:rsidR="006E79FE" w:rsidRDefault="00417E1C" w:rsidP="006E79FE">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w:t>
      </w:r>
      <w:r w:rsidR="006E79FE" w:rsidRPr="00FB4C27">
        <w:rPr>
          <w:rFonts w:ascii="Arial" w:hAnsi="Arial" w:cs="Arial"/>
          <w:sz w:val="24"/>
          <w:szCs w:val="24"/>
          <w:lang w:val="es-ES_tradnl"/>
        </w:rPr>
        <w:t xml:space="preserve">i no se aporta metodología de los </w:t>
      </w:r>
      <w:r w:rsidRPr="00FB4C27">
        <w:rPr>
          <w:rFonts w:ascii="Arial" w:hAnsi="Arial" w:cs="Arial"/>
          <w:sz w:val="24"/>
          <w:szCs w:val="24"/>
          <w:lang w:val="es-ES_tradnl"/>
        </w:rPr>
        <w:t>dieciséis</w:t>
      </w:r>
      <w:r w:rsidR="006E79FE" w:rsidRPr="00FB4C27">
        <w:rPr>
          <w:rFonts w:ascii="Arial" w:hAnsi="Arial" w:cs="Arial"/>
          <w:sz w:val="24"/>
          <w:szCs w:val="24"/>
          <w:lang w:val="es-ES_tradnl"/>
        </w:rPr>
        <w:t xml:space="preserve"> (16) plan</w:t>
      </w:r>
      <w:r w:rsidRPr="00FB4C27">
        <w:rPr>
          <w:rFonts w:ascii="Arial" w:hAnsi="Arial" w:cs="Arial"/>
          <w:sz w:val="24"/>
          <w:szCs w:val="24"/>
          <w:lang w:val="es-ES_tradnl"/>
        </w:rPr>
        <w:t>es subsidiarios</w:t>
      </w:r>
    </w:p>
    <w:p w:rsidR="005A7AEC" w:rsidRPr="00220249" w:rsidRDefault="005A7AEC"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w:t>
      </w:r>
      <w:r w:rsidR="005A7AEC">
        <w:rPr>
          <w:rFonts w:ascii="Arial" w:hAnsi="Arial" w:cs="Arial"/>
          <w:b/>
          <w:bCs/>
          <w:sz w:val="24"/>
          <w:szCs w:val="24"/>
          <w:lang w:val="es-ES_tradnl"/>
        </w:rPr>
        <w:t>0</w:t>
      </w:r>
      <w:r w:rsidRPr="00220249">
        <w:rPr>
          <w:rFonts w:ascii="Arial" w:hAnsi="Arial" w:cs="Arial"/>
          <w:b/>
          <w:bCs/>
          <w:sz w:val="24"/>
          <w:szCs w:val="24"/>
          <w:lang w:val="es-ES_tradnl"/>
        </w:rPr>
        <w:t xml:space="preserve"> (</w:t>
      </w:r>
      <w:r w:rsidR="005A7AEC">
        <w:rPr>
          <w:rFonts w:ascii="Arial" w:hAnsi="Arial" w:cs="Arial"/>
          <w:b/>
          <w:bCs/>
          <w:sz w:val="24"/>
          <w:szCs w:val="24"/>
          <w:lang w:val="es-ES_tradnl"/>
        </w:rPr>
        <w:t>diez</w:t>
      </w:r>
      <w:r w:rsidRPr="00220249">
        <w:rPr>
          <w:rFonts w:ascii="Arial" w:hAnsi="Arial" w:cs="Arial"/>
          <w:b/>
          <w:bCs/>
          <w:sz w:val="24"/>
          <w:szCs w:val="24"/>
          <w:lang w:val="es-ES_tradnl"/>
        </w:rPr>
        <w:t>) puntos</w:t>
      </w:r>
      <w:r w:rsidRPr="00220249">
        <w:rPr>
          <w:rFonts w:ascii="Arial" w:hAnsi="Arial" w:cs="Arial"/>
          <w:bCs/>
          <w:sz w:val="24"/>
          <w:szCs w:val="24"/>
          <w:lang w:val="es-ES_tradnl"/>
        </w:rPr>
        <w:t xml:space="preserve"> que, conforme a las características, complejidad y magnitud de los trabajos, se distribuirá en los siguientes subrubros:</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Capacidad de los recursos humanos.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008B0CE8">
        <w:rPr>
          <w:rFonts w:ascii="Arial" w:hAnsi="Arial" w:cs="Arial"/>
          <w:b/>
          <w:sz w:val="24"/>
          <w:szCs w:val="24"/>
          <w:lang w:val="es-ES_tradnl"/>
        </w:rPr>
        <w:t xml:space="preserve">tendrá </w:t>
      </w:r>
      <w:r w:rsidR="005A7AEC">
        <w:rPr>
          <w:rFonts w:ascii="Arial" w:hAnsi="Arial" w:cs="Arial"/>
          <w:b/>
          <w:sz w:val="24"/>
          <w:szCs w:val="24"/>
          <w:lang w:val="es-ES_tradnl"/>
        </w:rPr>
        <w:t>5</w:t>
      </w:r>
      <w:r w:rsidRPr="00220249">
        <w:rPr>
          <w:rFonts w:ascii="Arial" w:hAnsi="Arial" w:cs="Arial"/>
          <w:b/>
          <w:sz w:val="24"/>
          <w:szCs w:val="24"/>
          <w:lang w:val="es-ES_tradnl"/>
        </w:rPr>
        <w:t>.00 (</w:t>
      </w:r>
      <w:r w:rsidR="007515BC">
        <w:rPr>
          <w:rFonts w:ascii="Arial" w:hAnsi="Arial" w:cs="Arial"/>
          <w:b/>
          <w:sz w:val="24"/>
          <w:szCs w:val="24"/>
          <w:lang w:val="es-ES_tradnl"/>
        </w:rPr>
        <w:t>cinco</w:t>
      </w:r>
      <w:r w:rsidRPr="00220249">
        <w:rPr>
          <w:rFonts w:ascii="Arial" w:hAnsi="Arial" w:cs="Arial"/>
          <w:b/>
          <w:sz w:val="24"/>
          <w:szCs w:val="24"/>
          <w:lang w:val="es-ES_tradnl"/>
        </w:rPr>
        <w:t>) puntos</w:t>
      </w:r>
      <w:r w:rsidRPr="00220249">
        <w:rPr>
          <w:rFonts w:ascii="Arial" w:hAnsi="Arial" w:cs="Arial"/>
          <w:sz w:val="24"/>
          <w:szCs w:val="24"/>
          <w:lang w:val="es-ES_tradnl"/>
        </w:rPr>
        <w:t xml:space="preserve">, que representan el </w:t>
      </w:r>
      <w:r w:rsidR="008B0CE8" w:rsidRPr="00D66CB0">
        <w:rPr>
          <w:rFonts w:ascii="Arial" w:hAnsi="Arial" w:cs="Arial"/>
          <w:sz w:val="24"/>
          <w:szCs w:val="24"/>
          <w:lang w:val="es-ES_tradnl"/>
        </w:rPr>
        <w:t>5</w:t>
      </w:r>
      <w:r w:rsidR="005A7AEC">
        <w:rPr>
          <w:rFonts w:ascii="Arial" w:hAnsi="Arial" w:cs="Arial"/>
          <w:sz w:val="24"/>
          <w:szCs w:val="24"/>
          <w:lang w:val="es-ES_tradnl"/>
        </w:rPr>
        <w:t>0</w:t>
      </w:r>
      <w:r w:rsidRPr="00D66CB0">
        <w:rPr>
          <w:rFonts w:ascii="Arial" w:hAnsi="Arial" w:cs="Arial"/>
          <w:sz w:val="24"/>
          <w:szCs w:val="24"/>
          <w:lang w:val="es-ES_tradnl"/>
        </w:rPr>
        <w:t>%</w:t>
      </w:r>
      <w:r w:rsidRPr="00220249">
        <w:rPr>
          <w:rFonts w:ascii="Arial" w:hAnsi="Arial" w:cs="Arial"/>
          <w:sz w:val="24"/>
          <w:szCs w:val="24"/>
          <w:lang w:val="es-ES_tradnl"/>
        </w:rPr>
        <w:t xml:space="preserve">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lastRenderedPageBreak/>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006A334F">
        <w:rPr>
          <w:rFonts w:cs="Arial"/>
          <w:sz w:val="24"/>
          <w:szCs w:val="24"/>
        </w:rPr>
        <w:t>conforme a la base quinta, numeral 1 de la convocatoria</w:t>
      </w:r>
      <w:r w:rsidRPr="00220249">
        <w:rPr>
          <w:rFonts w:cs="Arial"/>
          <w:sz w:val="24"/>
          <w:szCs w:val="24"/>
        </w:rPr>
        <w:t>,</w:t>
      </w:r>
      <w:r w:rsidRPr="00220249">
        <w:rPr>
          <w:rFonts w:cs="Arial"/>
          <w:b/>
          <w:sz w:val="24"/>
          <w:szCs w:val="24"/>
        </w:rPr>
        <w:t xml:space="preserve"> este aspecto tendrá una ponderación del </w:t>
      </w:r>
      <w:r w:rsidR="005A7AEC">
        <w:rPr>
          <w:rFonts w:cs="Arial"/>
          <w:b/>
          <w:sz w:val="24"/>
          <w:szCs w:val="24"/>
        </w:rPr>
        <w:t>30</w:t>
      </w:r>
      <w:r w:rsidRPr="00D66CB0">
        <w:rPr>
          <w:rFonts w:cs="Arial"/>
          <w:b/>
          <w:sz w:val="24"/>
          <w:szCs w:val="24"/>
        </w:rPr>
        <w:t>%</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5A7AEC">
        <w:rPr>
          <w:rFonts w:cs="Arial"/>
          <w:b/>
          <w:sz w:val="24"/>
          <w:szCs w:val="24"/>
        </w:rPr>
        <w:t>1.5</w:t>
      </w:r>
      <w:r w:rsidRPr="00220249">
        <w:rPr>
          <w:rFonts w:cs="Arial"/>
          <w:b/>
          <w:sz w:val="24"/>
          <w:szCs w:val="24"/>
        </w:rPr>
        <w:t xml:space="preserve"> (</w:t>
      </w:r>
      <w:r w:rsidR="005A7AEC">
        <w:rPr>
          <w:rFonts w:cs="Arial"/>
          <w:b/>
          <w:sz w:val="24"/>
          <w:szCs w:val="24"/>
        </w:rPr>
        <w:t>uno punto cinco</w:t>
      </w:r>
      <w:r w:rsidRPr="00220249">
        <w:rPr>
          <w:rFonts w:cs="Arial"/>
          <w:b/>
          <w:sz w:val="24"/>
          <w:szCs w:val="24"/>
        </w:rPr>
        <w:t xml:space="preserve">) puntos </w:t>
      </w:r>
      <w:r w:rsidRPr="00220249">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Solo se evaluará al personal profesional técnico que será responsable de la dirección, administración y ejecución de los</w:t>
      </w:r>
      <w:r w:rsidR="00A55B8A">
        <w:rPr>
          <w:rFonts w:cs="Arial"/>
          <w:sz w:val="24"/>
          <w:szCs w:val="24"/>
        </w:rPr>
        <w:t xml:space="preserve"> trabajos indicados en la base </w:t>
      </w:r>
      <w:r w:rsidRPr="00220249">
        <w:rPr>
          <w:rFonts w:cs="Arial"/>
          <w:sz w:val="24"/>
          <w:szCs w:val="24"/>
        </w:rPr>
        <w:t>quinta, numeral 1 de la convocatoria, en donde se indica la categoría del personal, la experiencia solicitada, la competencia o habilidad y el dominio de las herramientas.</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w:t>
      </w:r>
      <w:r w:rsidR="00294D4D">
        <w:rPr>
          <w:rFonts w:cs="Arial"/>
          <w:sz w:val="24"/>
          <w:szCs w:val="24"/>
        </w:rPr>
        <w:t xml:space="preserve">Para comprobar la experiencia solicitada los licitantes deberán presentar debidamente el </w:t>
      </w:r>
      <w:r w:rsidR="00804B86" w:rsidRPr="00804B86">
        <w:rPr>
          <w:rFonts w:cs="Arial"/>
          <w:b/>
          <w:sz w:val="24"/>
          <w:szCs w:val="24"/>
        </w:rPr>
        <w:t>FORMATO ROPT</w:t>
      </w:r>
      <w:r w:rsidR="00804B86">
        <w:rPr>
          <w:rFonts w:cs="Arial"/>
          <w:sz w:val="24"/>
          <w:szCs w:val="24"/>
        </w:rPr>
        <w:t xml:space="preserve"> </w:t>
      </w:r>
      <w:r w:rsidR="00294D4D">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p>
    <w:p w:rsidR="000712A4" w:rsidRPr="00220249" w:rsidRDefault="002815FC" w:rsidP="00181676">
      <w:pPr>
        <w:pStyle w:val="texto0"/>
        <w:tabs>
          <w:tab w:val="left" w:pos="1560"/>
          <w:tab w:val="left" w:pos="2410"/>
        </w:tabs>
        <w:spacing w:before="120" w:after="0" w:line="240" w:lineRule="auto"/>
        <w:ind w:left="2421" w:firstLine="0"/>
        <w:rPr>
          <w:rFonts w:cs="Arial"/>
          <w:sz w:val="20"/>
        </w:rPr>
      </w:pPr>
      <w:r w:rsidRPr="00220249">
        <w:rPr>
          <w:rFonts w:cs="Arial"/>
          <w:sz w:val="24"/>
          <w:szCs w:val="24"/>
        </w:rPr>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 xml:space="preserve">superintendente </w:t>
      </w:r>
      <w:r w:rsidR="000712A4" w:rsidRPr="00220249">
        <w:rPr>
          <w:rFonts w:cs="Arial"/>
          <w:sz w:val="24"/>
          <w:szCs w:val="24"/>
        </w:rPr>
        <w:t>en trabajos similares por</w:t>
      </w:r>
      <w:r w:rsidR="00181676">
        <w:rPr>
          <w:rFonts w:cs="Arial"/>
          <w:sz w:val="24"/>
          <w:szCs w:val="24"/>
        </w:rPr>
        <w:t xml:space="preserve"> </w:t>
      </w:r>
      <w:r w:rsidR="000712A4" w:rsidRPr="00220249">
        <w:rPr>
          <w:rFonts w:cs="Arial"/>
          <w:sz w:val="24"/>
          <w:szCs w:val="24"/>
        </w:rPr>
        <w:t xml:space="preserve">cada licitante, </w:t>
      </w:r>
      <w:r w:rsidR="00181676">
        <w:rPr>
          <w:rFonts w:cs="Arial"/>
          <w:sz w:val="24"/>
          <w:szCs w:val="24"/>
        </w:rPr>
        <w:t>se otorgará una puntuación máxima de 0.</w:t>
      </w:r>
      <w:r w:rsidR="004E3A4A">
        <w:rPr>
          <w:rFonts w:cs="Arial"/>
          <w:sz w:val="24"/>
          <w:szCs w:val="24"/>
        </w:rPr>
        <w:t>10</w:t>
      </w:r>
      <w:r w:rsidR="00181676">
        <w:rPr>
          <w:rFonts w:cs="Arial"/>
          <w:sz w:val="24"/>
          <w:szCs w:val="24"/>
        </w:rPr>
        <w:t xml:space="preserve"> puntos al licitante que demuestre </w:t>
      </w:r>
      <w:r w:rsidR="004E3A4A">
        <w:rPr>
          <w:rFonts w:cs="Arial"/>
          <w:sz w:val="24"/>
          <w:szCs w:val="24"/>
        </w:rPr>
        <w:t>15</w:t>
      </w:r>
      <w:r w:rsidR="00632140">
        <w:rPr>
          <w:rFonts w:cs="Arial"/>
          <w:sz w:val="24"/>
          <w:szCs w:val="24"/>
        </w:rPr>
        <w:t xml:space="preserve"> o </w:t>
      </w:r>
      <w:r w:rsidR="00181676">
        <w:rPr>
          <w:rFonts w:cs="Arial"/>
          <w:sz w:val="24"/>
          <w:szCs w:val="24"/>
        </w:rPr>
        <w:t>más años de experiencia.</w:t>
      </w: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w:t>
      </w:r>
      <w:r w:rsidR="002815FC" w:rsidRPr="00220249">
        <w:rPr>
          <w:rFonts w:cs="Arial"/>
          <w:sz w:val="24"/>
          <w:szCs w:val="24"/>
        </w:rPr>
        <w:t xml:space="preserve">se les asignará </w:t>
      </w:r>
      <w:r w:rsidR="00A55B8A">
        <w:rPr>
          <w:rFonts w:cs="Arial"/>
          <w:sz w:val="24"/>
          <w:szCs w:val="24"/>
        </w:rPr>
        <w:t xml:space="preserve">la </w:t>
      </w:r>
      <w:r w:rsidR="002815FC" w:rsidRPr="00220249">
        <w:rPr>
          <w:rFonts w:cs="Arial"/>
          <w:sz w:val="24"/>
          <w:szCs w:val="24"/>
        </w:rPr>
        <w:t xml:space="preserve">puntuación </w:t>
      </w:r>
      <w:r w:rsidR="00A55B8A">
        <w:rPr>
          <w:rFonts w:cs="Arial"/>
          <w:sz w:val="24"/>
          <w:szCs w:val="24"/>
        </w:rPr>
        <w:t>indicada en la matriz de puntos FORMA 01</w:t>
      </w:r>
      <w:r w:rsidR="00181676">
        <w:rPr>
          <w:rFonts w:cs="Arial"/>
          <w:sz w:val="24"/>
          <w:szCs w:val="24"/>
        </w:rPr>
        <w:t xml:space="preserve"> </w:t>
      </w:r>
      <w:r w:rsidR="00294D4D">
        <w:rPr>
          <w:rFonts w:cs="Arial"/>
          <w:sz w:val="24"/>
          <w:szCs w:val="24"/>
        </w:rPr>
        <w:t xml:space="preserve">a quien acredite </w:t>
      </w:r>
      <w:r w:rsidR="004E3A4A">
        <w:rPr>
          <w:rFonts w:cs="Arial"/>
          <w:sz w:val="24"/>
          <w:szCs w:val="24"/>
        </w:rPr>
        <w:t>los</w:t>
      </w:r>
      <w:r w:rsidR="00294D4D">
        <w:rPr>
          <w:rFonts w:cs="Arial"/>
          <w:sz w:val="24"/>
          <w:szCs w:val="24"/>
        </w:rPr>
        <w:t xml:space="preserve"> años de experiencia</w:t>
      </w:r>
      <w:r w:rsidR="00A55B8A">
        <w:rPr>
          <w:rFonts w:cs="Arial"/>
          <w:sz w:val="24"/>
          <w:szCs w:val="24"/>
        </w:rPr>
        <w:t xml:space="preserve"> indicados en la base </w:t>
      </w:r>
      <w:r w:rsidR="00A55B8A" w:rsidRPr="00220249">
        <w:rPr>
          <w:rFonts w:cs="Arial"/>
          <w:sz w:val="24"/>
          <w:szCs w:val="24"/>
        </w:rPr>
        <w:t>quinta, numeral 1 de la convocatoria</w:t>
      </w:r>
      <w:r w:rsidR="004E3A4A">
        <w:rPr>
          <w:rFonts w:cs="Arial"/>
          <w:sz w:val="24"/>
          <w:szCs w:val="24"/>
        </w:rPr>
        <w:t>.</w:t>
      </w:r>
    </w:p>
    <w:p w:rsidR="000712A4" w:rsidRPr="00220249" w:rsidRDefault="000712A4" w:rsidP="000712A4">
      <w:pPr>
        <w:spacing w:before="120"/>
        <w:ind w:left="2268"/>
        <w:jc w:val="both"/>
        <w:rPr>
          <w:rFonts w:ascii="Arial" w:hAnsi="Arial" w:cs="Arial"/>
          <w:sz w:val="24"/>
          <w:szCs w:val="24"/>
          <w:lang w:val="es-ES_tradnl"/>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b/>
          <w:sz w:val="24"/>
          <w:szCs w:val="24"/>
        </w:rPr>
        <w:t>a2) Competencia o habilidad en el trabajo de acuerdo a sus conocimientos</w:t>
      </w:r>
      <w:r w:rsidR="008809F7" w:rsidRPr="008C23BE">
        <w:rPr>
          <w:rFonts w:cs="Arial"/>
          <w:b/>
          <w:sz w:val="24"/>
          <w:szCs w:val="24"/>
        </w:rPr>
        <w:t xml:space="preserve"> </w:t>
      </w:r>
      <w:r w:rsidRPr="008C23BE">
        <w:rPr>
          <w:rFonts w:cs="Arial"/>
          <w:b/>
          <w:sz w:val="24"/>
          <w:szCs w:val="24"/>
        </w:rPr>
        <w:t xml:space="preserve">académicos o profesionales, este aspecto </w:t>
      </w:r>
      <w:r w:rsidRPr="008C23BE">
        <w:rPr>
          <w:rFonts w:cs="Arial"/>
          <w:b/>
          <w:sz w:val="24"/>
          <w:szCs w:val="24"/>
        </w:rPr>
        <w:lastRenderedPageBreak/>
        <w:t>tendrá una ponderación</w:t>
      </w:r>
      <w:r w:rsidR="008809F7" w:rsidRPr="008C23BE">
        <w:rPr>
          <w:rFonts w:cs="Arial"/>
          <w:b/>
          <w:sz w:val="24"/>
          <w:szCs w:val="24"/>
        </w:rPr>
        <w:t xml:space="preserve"> </w:t>
      </w:r>
      <w:r w:rsidRPr="008C23BE">
        <w:rPr>
          <w:rFonts w:cs="Arial"/>
          <w:b/>
          <w:sz w:val="24"/>
          <w:szCs w:val="24"/>
        </w:rPr>
        <w:t xml:space="preserve">del </w:t>
      </w:r>
      <w:r w:rsidR="00F90F80">
        <w:rPr>
          <w:rFonts w:cs="Arial"/>
          <w:b/>
          <w:sz w:val="24"/>
          <w:szCs w:val="24"/>
        </w:rPr>
        <w:t>5</w:t>
      </w:r>
      <w:r w:rsidR="004E3A4A">
        <w:rPr>
          <w:rFonts w:cs="Arial"/>
          <w:b/>
          <w:sz w:val="24"/>
          <w:szCs w:val="24"/>
        </w:rPr>
        <w:t>0</w:t>
      </w:r>
      <w:r w:rsidRPr="008C23BE">
        <w:rPr>
          <w:rFonts w:cs="Arial"/>
          <w:b/>
          <w:sz w:val="24"/>
          <w:szCs w:val="24"/>
        </w:rPr>
        <w:t xml:space="preserve">% </w:t>
      </w:r>
      <w:r w:rsidRPr="008C23BE">
        <w:rPr>
          <w:rFonts w:cs="Arial"/>
          <w:sz w:val="24"/>
          <w:szCs w:val="24"/>
        </w:rPr>
        <w:t xml:space="preserve">del total de puntos establecido para este subrubro, equivalente </w:t>
      </w:r>
      <w:r w:rsidRPr="008C23BE">
        <w:rPr>
          <w:rFonts w:cs="Arial"/>
          <w:b/>
          <w:sz w:val="24"/>
          <w:szCs w:val="24"/>
        </w:rPr>
        <w:t xml:space="preserve">a </w:t>
      </w:r>
      <w:r w:rsidR="004E3A4A">
        <w:rPr>
          <w:rFonts w:cs="Arial"/>
          <w:b/>
          <w:sz w:val="24"/>
          <w:szCs w:val="24"/>
        </w:rPr>
        <w:t>2</w:t>
      </w:r>
      <w:r w:rsidR="00F90F80">
        <w:rPr>
          <w:rFonts w:cs="Arial"/>
          <w:b/>
          <w:sz w:val="24"/>
          <w:szCs w:val="24"/>
        </w:rPr>
        <w:t>.5</w:t>
      </w:r>
      <w:r w:rsidRPr="008C23BE">
        <w:rPr>
          <w:rFonts w:cs="Arial"/>
          <w:b/>
          <w:sz w:val="24"/>
          <w:szCs w:val="24"/>
        </w:rPr>
        <w:t xml:space="preserve"> (</w:t>
      </w:r>
      <w:r w:rsidR="004E3A4A">
        <w:rPr>
          <w:rFonts w:cs="Arial"/>
          <w:b/>
          <w:sz w:val="24"/>
          <w:szCs w:val="24"/>
        </w:rPr>
        <w:t>dos</w:t>
      </w:r>
      <w:r w:rsidR="00F90F80">
        <w:rPr>
          <w:rFonts w:cs="Arial"/>
          <w:b/>
          <w:sz w:val="24"/>
          <w:szCs w:val="24"/>
        </w:rPr>
        <w:t xml:space="preserve"> punto cinco</w:t>
      </w:r>
      <w:r w:rsidRPr="008C23BE">
        <w:rPr>
          <w:rFonts w:cs="Arial"/>
          <w:b/>
          <w:sz w:val="24"/>
          <w:szCs w:val="24"/>
        </w:rPr>
        <w:t xml:space="preserve">) puntos </w:t>
      </w:r>
      <w:r w:rsidRPr="008C23BE">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D40C15" w:rsidRDefault="000712A4" w:rsidP="000712A4">
      <w:pPr>
        <w:pStyle w:val="texto0"/>
        <w:tabs>
          <w:tab w:val="left" w:pos="1560"/>
          <w:tab w:val="left" w:pos="2410"/>
        </w:tabs>
        <w:spacing w:before="120" w:after="0" w:line="240" w:lineRule="auto"/>
        <w:ind w:left="2421" w:firstLine="0"/>
        <w:rPr>
          <w:rFonts w:cs="Arial"/>
          <w:sz w:val="24"/>
          <w:szCs w:val="24"/>
          <w:highlight w:val="yellow"/>
        </w:rPr>
      </w:pPr>
      <w:r w:rsidRPr="008C23BE">
        <w:rPr>
          <w:rFonts w:cs="Arial"/>
          <w:sz w:val="24"/>
          <w:szCs w:val="24"/>
        </w:rPr>
        <w:t xml:space="preserve">Para determinar la competencia o habilidad en el trabajo se tomara en cuenta el </w:t>
      </w:r>
      <w:r w:rsidRPr="008C23BE">
        <w:rPr>
          <w:rFonts w:cs="Arial"/>
          <w:b/>
          <w:sz w:val="24"/>
          <w:szCs w:val="24"/>
          <w:u w:val="single"/>
        </w:rPr>
        <w:t xml:space="preserve">número de </w:t>
      </w:r>
      <w:r w:rsidR="00632140" w:rsidRPr="008C23BE">
        <w:rPr>
          <w:rFonts w:cs="Arial"/>
          <w:b/>
          <w:sz w:val="24"/>
          <w:szCs w:val="24"/>
          <w:u w:val="single"/>
        </w:rPr>
        <w:t>obras</w:t>
      </w:r>
      <w:r w:rsidRPr="008C23BE">
        <w:rPr>
          <w:rFonts w:cs="Arial"/>
          <w:sz w:val="24"/>
          <w:szCs w:val="24"/>
        </w:rPr>
        <w:t xml:space="preserve"> </w:t>
      </w:r>
      <w:r w:rsidR="00181676" w:rsidRPr="008C23BE">
        <w:rPr>
          <w:rFonts w:cs="Arial"/>
          <w:sz w:val="24"/>
          <w:szCs w:val="24"/>
        </w:rPr>
        <w:t xml:space="preserve">con características </w:t>
      </w:r>
      <w:r w:rsidRPr="008C23BE">
        <w:rPr>
          <w:rFonts w:cs="Arial"/>
          <w:sz w:val="24"/>
          <w:szCs w:val="24"/>
        </w:rPr>
        <w:t>similares que</w:t>
      </w:r>
      <w:r w:rsidR="00181676" w:rsidRPr="008C23BE">
        <w:rPr>
          <w:rFonts w:cs="Arial"/>
          <w:sz w:val="24"/>
          <w:szCs w:val="24"/>
        </w:rPr>
        <w:t xml:space="preserve"> </w:t>
      </w:r>
      <w:r w:rsidRPr="008C23BE">
        <w:rPr>
          <w:rFonts w:cs="Arial"/>
          <w:sz w:val="24"/>
          <w:szCs w:val="24"/>
        </w:rPr>
        <w:t xml:space="preserve">tiene el personal de haber colaborado en las actividades a realizar con un cargo igual o superior al que se proponga para ocupar en los trabajos objeto de esta licitación, con documentación que compruebe su participación. </w:t>
      </w:r>
      <w:r w:rsidR="008C23BE">
        <w:rPr>
          <w:rFonts w:cs="Arial"/>
          <w:sz w:val="24"/>
          <w:szCs w:val="24"/>
        </w:rPr>
        <w:t xml:space="preserve">Para comprobar la competencia o habilidad los licitantes deberán presentar debidamente llenado el </w:t>
      </w:r>
      <w:r w:rsidR="00804B86" w:rsidRPr="00804B86">
        <w:rPr>
          <w:rFonts w:cs="Arial"/>
          <w:b/>
          <w:sz w:val="24"/>
          <w:szCs w:val="24"/>
        </w:rPr>
        <w:t>FORMATO ROPT</w:t>
      </w:r>
      <w:r w:rsidR="00804B86">
        <w:rPr>
          <w:rFonts w:cs="Arial"/>
          <w:sz w:val="24"/>
          <w:szCs w:val="24"/>
        </w:rPr>
        <w:t xml:space="preserve"> </w:t>
      </w:r>
      <w:r w:rsidR="008C23BE">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r w:rsidR="008C23BE" w:rsidRPr="00220249">
        <w:rPr>
          <w:rFonts w:cs="Arial"/>
          <w:sz w:val="24"/>
          <w:szCs w:val="24"/>
        </w:rPr>
        <w:t>.</w:t>
      </w:r>
    </w:p>
    <w:p w:rsidR="000712A4" w:rsidRPr="008C23BE" w:rsidRDefault="00802C97" w:rsidP="00181676">
      <w:pPr>
        <w:pStyle w:val="texto0"/>
        <w:tabs>
          <w:tab w:val="left" w:pos="1560"/>
          <w:tab w:val="left" w:pos="2410"/>
        </w:tabs>
        <w:spacing w:before="120" w:after="0" w:line="240" w:lineRule="auto"/>
        <w:ind w:left="2421" w:firstLine="0"/>
        <w:rPr>
          <w:rFonts w:cs="Arial"/>
          <w:sz w:val="20"/>
        </w:rPr>
      </w:pPr>
      <w:r w:rsidRPr="008C23BE">
        <w:rPr>
          <w:rFonts w:cs="Arial"/>
          <w:sz w:val="24"/>
          <w:szCs w:val="24"/>
        </w:rPr>
        <w:t>Así por ejemplo, p</w:t>
      </w:r>
      <w:r w:rsidR="000712A4" w:rsidRPr="008C23BE">
        <w:rPr>
          <w:rFonts w:cs="Arial"/>
          <w:sz w:val="24"/>
          <w:szCs w:val="24"/>
        </w:rPr>
        <w:t>ara determinar la puntuación o unidades porcentuales que correspondan a</w:t>
      </w:r>
      <w:r w:rsidR="00181676" w:rsidRPr="008C23BE">
        <w:rPr>
          <w:rFonts w:cs="Arial"/>
          <w:sz w:val="24"/>
          <w:szCs w:val="24"/>
        </w:rPr>
        <w:t xml:space="preserve"> </w:t>
      </w:r>
      <w:r w:rsidR="000712A4" w:rsidRPr="008C23BE">
        <w:rPr>
          <w:rFonts w:cs="Arial"/>
          <w:sz w:val="24"/>
          <w:szCs w:val="24"/>
        </w:rPr>
        <w:t>la</w:t>
      </w:r>
      <w:r w:rsidR="00181676" w:rsidRPr="008C23BE">
        <w:rPr>
          <w:rFonts w:cs="Arial"/>
          <w:sz w:val="24"/>
          <w:szCs w:val="24"/>
        </w:rPr>
        <w:t xml:space="preserve"> </w:t>
      </w:r>
      <w:r w:rsidR="000712A4" w:rsidRPr="008C23BE">
        <w:rPr>
          <w:rFonts w:cs="Arial"/>
          <w:sz w:val="24"/>
          <w:szCs w:val="24"/>
        </w:rPr>
        <w:t xml:space="preserve">competencia o habilidad en el trabajo del personal correspondiente al </w:t>
      </w:r>
      <w:r w:rsidR="000712A4" w:rsidRPr="008C23BE">
        <w:rPr>
          <w:rFonts w:cs="Arial"/>
          <w:b/>
          <w:sz w:val="24"/>
          <w:szCs w:val="24"/>
        </w:rPr>
        <w:t xml:space="preserve">superintendente </w:t>
      </w:r>
      <w:r w:rsidR="000712A4" w:rsidRPr="008C23BE">
        <w:rPr>
          <w:rFonts w:cs="Arial"/>
          <w:sz w:val="24"/>
          <w:szCs w:val="24"/>
        </w:rPr>
        <w:t xml:space="preserve">en trabajos similares porcada licitante, </w:t>
      </w:r>
      <w:r w:rsidR="00181676" w:rsidRPr="008C23BE">
        <w:rPr>
          <w:rFonts w:cs="Arial"/>
          <w:sz w:val="24"/>
          <w:szCs w:val="24"/>
        </w:rPr>
        <w:t xml:space="preserve">se otorgará una puntuación máxima de </w:t>
      </w:r>
      <w:r w:rsidR="004E3A4A">
        <w:rPr>
          <w:rFonts w:cs="Arial"/>
          <w:sz w:val="24"/>
          <w:szCs w:val="24"/>
        </w:rPr>
        <w:t>0.34</w:t>
      </w:r>
      <w:r w:rsidR="00181676" w:rsidRPr="008C23BE">
        <w:rPr>
          <w:rFonts w:cs="Arial"/>
          <w:sz w:val="24"/>
          <w:szCs w:val="24"/>
        </w:rPr>
        <w:t xml:space="preserve"> puntos al licitante que demuestre </w:t>
      </w:r>
      <w:r w:rsidR="008C23BE" w:rsidRPr="008C23BE">
        <w:rPr>
          <w:rFonts w:cs="Arial"/>
          <w:sz w:val="24"/>
          <w:szCs w:val="24"/>
        </w:rPr>
        <w:t>su participación en 3 (tres) o más obras</w:t>
      </w:r>
      <w:r w:rsidR="00181676" w:rsidRPr="008C23BE">
        <w:rPr>
          <w:rFonts w:cs="Arial"/>
          <w:sz w:val="24"/>
          <w:szCs w:val="24"/>
        </w:rPr>
        <w:t xml:space="preserve"> con características similares.</w:t>
      </w: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8C23BE" w:rsidRPr="008C23BE">
        <w:rPr>
          <w:rFonts w:cs="Arial"/>
          <w:sz w:val="24"/>
          <w:szCs w:val="24"/>
        </w:rPr>
        <w:t>obras de características similares</w:t>
      </w:r>
      <w:r w:rsidRPr="008C23BE">
        <w:rPr>
          <w:rFonts w:cs="Arial"/>
          <w:sz w:val="24"/>
          <w:szCs w:val="24"/>
        </w:rPr>
        <w:t xml:space="preserve"> que</w:t>
      </w:r>
      <w:r w:rsidR="00181676" w:rsidRPr="008C23BE">
        <w:rPr>
          <w:rFonts w:cs="Arial"/>
          <w:sz w:val="24"/>
          <w:szCs w:val="24"/>
        </w:rPr>
        <w:t xml:space="preserve"> </w:t>
      </w:r>
      <w:r w:rsidRPr="008C23BE">
        <w:rPr>
          <w:rFonts w:cs="Arial"/>
          <w:sz w:val="24"/>
          <w:szCs w:val="24"/>
        </w:rPr>
        <w:t>tiene el personal</w:t>
      </w:r>
      <w:r w:rsidR="00F90F80">
        <w:rPr>
          <w:rFonts w:cs="Arial"/>
          <w:sz w:val="24"/>
          <w:szCs w:val="24"/>
        </w:rPr>
        <w:t>, considerando un máximo de 3 (tres) o más obras con características similares</w:t>
      </w:r>
      <w:r w:rsidR="00173CCF">
        <w:rPr>
          <w:rFonts w:cs="Arial"/>
          <w:sz w:val="24"/>
          <w:szCs w:val="24"/>
        </w:rPr>
        <w:t xml:space="preserve"> y 1 (una) obra</w:t>
      </w:r>
      <w:r w:rsidRPr="008C23BE">
        <w:rPr>
          <w:rFonts w:cs="Arial"/>
          <w:sz w:val="24"/>
          <w:szCs w:val="24"/>
        </w:rPr>
        <w:t>.</w:t>
      </w:r>
      <w:r w:rsidR="008C23BE">
        <w:rPr>
          <w:rFonts w:cs="Arial"/>
          <w:sz w:val="24"/>
          <w:szCs w:val="24"/>
        </w:rPr>
        <w:t xml:space="preserve"> El personal deberá acreditar cuando menos haber participado en una obra de características similares.</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8C23BE" w:rsidRDefault="00804B86" w:rsidP="000712A4">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t>a</w:t>
      </w:r>
      <w:r w:rsidR="000712A4" w:rsidRPr="008C23BE">
        <w:rPr>
          <w:rFonts w:ascii="Arial" w:hAnsi="Arial" w:cs="Arial"/>
          <w:b/>
          <w:sz w:val="24"/>
          <w:szCs w:val="24"/>
        </w:rPr>
        <w:t xml:space="preserve">3) </w:t>
      </w:r>
      <w:r w:rsidR="000712A4" w:rsidRPr="008C23BE">
        <w:rPr>
          <w:rFonts w:ascii="Arial" w:eastAsia="MS Mincho" w:hAnsi="Arial" w:cs="Arial"/>
          <w:b/>
          <w:sz w:val="24"/>
          <w:szCs w:val="24"/>
          <w:lang w:val="es-ES_tradnl" w:eastAsia="es-MX"/>
        </w:rPr>
        <w:t>Dominio de herramientas relacionadas con la obra a ejecutar</w:t>
      </w:r>
      <w:r w:rsidR="000712A4" w:rsidRPr="008C23BE">
        <w:rPr>
          <w:rFonts w:ascii="Arial" w:hAnsi="Arial" w:cs="Arial"/>
          <w:b/>
          <w:sz w:val="24"/>
          <w:szCs w:val="24"/>
        </w:rPr>
        <w:t xml:space="preserve">, </w:t>
      </w:r>
      <w:r w:rsidR="000712A4" w:rsidRPr="008C23BE">
        <w:rPr>
          <w:rFonts w:ascii="Arial" w:hAnsi="Arial" w:cs="Arial"/>
          <w:sz w:val="24"/>
          <w:szCs w:val="24"/>
        </w:rPr>
        <w:t xml:space="preserve">este aspecto tendrá una ponderación del </w:t>
      </w:r>
      <w:r w:rsidR="004E3A4A">
        <w:rPr>
          <w:rFonts w:ascii="Arial" w:hAnsi="Arial" w:cs="Arial"/>
          <w:sz w:val="24"/>
          <w:szCs w:val="24"/>
        </w:rPr>
        <w:t>20</w:t>
      </w:r>
      <w:r w:rsidR="000712A4" w:rsidRPr="008C23BE">
        <w:rPr>
          <w:rFonts w:ascii="Arial" w:hAnsi="Arial" w:cs="Arial"/>
          <w:sz w:val="24"/>
          <w:szCs w:val="24"/>
        </w:rPr>
        <w:t>%</w:t>
      </w:r>
      <w:r w:rsidR="006A4259">
        <w:rPr>
          <w:rFonts w:ascii="Arial" w:hAnsi="Arial" w:cs="Arial"/>
          <w:sz w:val="24"/>
          <w:szCs w:val="24"/>
        </w:rPr>
        <w:t xml:space="preserve"> </w:t>
      </w:r>
      <w:r w:rsidR="000712A4" w:rsidRPr="008C23BE">
        <w:rPr>
          <w:rFonts w:ascii="Arial" w:hAnsi="Arial" w:cs="Arial"/>
          <w:sz w:val="24"/>
          <w:szCs w:val="24"/>
        </w:rPr>
        <w:t xml:space="preserve">del total de puntos establecido para este subrubro, equivalente </w:t>
      </w:r>
      <w:r w:rsidR="004E3A4A">
        <w:rPr>
          <w:rFonts w:ascii="Arial" w:hAnsi="Arial" w:cs="Arial"/>
          <w:b/>
          <w:sz w:val="24"/>
          <w:szCs w:val="24"/>
        </w:rPr>
        <w:t>a 1.0</w:t>
      </w:r>
      <w:r w:rsidR="000712A4" w:rsidRPr="008C23BE">
        <w:rPr>
          <w:rFonts w:ascii="Arial" w:hAnsi="Arial" w:cs="Arial"/>
          <w:b/>
          <w:sz w:val="24"/>
          <w:szCs w:val="24"/>
        </w:rPr>
        <w:t xml:space="preserve"> (uno punto </w:t>
      </w:r>
      <w:r w:rsidR="00F90F80">
        <w:rPr>
          <w:rFonts w:ascii="Arial" w:hAnsi="Arial" w:cs="Arial"/>
          <w:b/>
          <w:sz w:val="24"/>
          <w:szCs w:val="24"/>
        </w:rPr>
        <w:t>cinco</w:t>
      </w:r>
      <w:r w:rsidR="000712A4" w:rsidRPr="008C23BE">
        <w:rPr>
          <w:rFonts w:ascii="Arial" w:hAnsi="Arial" w:cs="Arial"/>
          <w:b/>
          <w:sz w:val="24"/>
          <w:szCs w:val="24"/>
        </w:rPr>
        <w:t xml:space="preserve">) puntos </w:t>
      </w:r>
      <w:r w:rsidR="000712A4" w:rsidRPr="008C23BE">
        <w:rPr>
          <w:rFonts w:ascii="Arial" w:hAnsi="Arial"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Al igual que el punto anterior, solo se evaluará al personal profesional técnico que será responsable de la dirección, </w:t>
      </w:r>
      <w:r w:rsidRPr="008C23BE">
        <w:rPr>
          <w:rFonts w:cs="Arial"/>
          <w:sz w:val="24"/>
          <w:szCs w:val="24"/>
        </w:rPr>
        <w:lastRenderedPageBreak/>
        <w:t>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Para determinar el dominio de herramientas relacionadas con la obra a ejecutar se </w:t>
      </w:r>
      <w:r w:rsidR="008C23BE" w:rsidRPr="008C23BE">
        <w:rPr>
          <w:rFonts w:cs="Arial"/>
          <w:sz w:val="24"/>
          <w:szCs w:val="24"/>
        </w:rPr>
        <w:t>deberá exhibir cons</w:t>
      </w:r>
      <w:r w:rsidR="008C23BE">
        <w:rPr>
          <w:rFonts w:cs="Arial"/>
          <w:sz w:val="24"/>
          <w:szCs w:val="24"/>
        </w:rPr>
        <w:t>t</w:t>
      </w:r>
      <w:r w:rsidR="008C23BE" w:rsidRPr="008C23BE">
        <w:rPr>
          <w:rFonts w:cs="Arial"/>
          <w:sz w:val="24"/>
          <w:szCs w:val="24"/>
        </w:rPr>
        <w:t xml:space="preserve">ancias o diplomas que acredite el conocimiento de las herramientas que se mencionan </w:t>
      </w:r>
      <w:r w:rsidRPr="008C23BE">
        <w:rPr>
          <w:rFonts w:cs="Arial"/>
          <w:sz w:val="24"/>
          <w:szCs w:val="24"/>
        </w:rPr>
        <w:t>en la base quinta, numeral 1 de la convocatoria,</w:t>
      </w:r>
      <w:r w:rsidR="008C23BE" w:rsidRPr="008C23BE">
        <w:rPr>
          <w:rFonts w:cs="Arial"/>
          <w:sz w:val="24"/>
          <w:szCs w:val="24"/>
        </w:rPr>
        <w:t xml:space="preserve"> o bien con una carta emitida por el licitante que certifique que el personal propuesto tiene el dominio de las herramientas a las que se ha hecho referencia</w:t>
      </w:r>
      <w:r w:rsidRPr="008C23BE">
        <w:rPr>
          <w:rFonts w:cs="Arial"/>
          <w:sz w:val="24"/>
          <w:szCs w:val="24"/>
        </w:rPr>
        <w:t xml:space="preserve">. </w:t>
      </w:r>
    </w:p>
    <w:p w:rsidR="008C23BE" w:rsidRDefault="00211652"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L</w:t>
      </w:r>
      <w:r w:rsidR="000712A4" w:rsidRPr="008C23BE">
        <w:rPr>
          <w:rFonts w:cs="Arial"/>
          <w:sz w:val="24"/>
          <w:szCs w:val="24"/>
        </w:rPr>
        <w:t>a documentación debe de acompañarse a</w:t>
      </w:r>
      <w:r w:rsidR="008C23BE" w:rsidRPr="008C23BE">
        <w:rPr>
          <w:rFonts w:cs="Arial"/>
          <w:sz w:val="24"/>
          <w:szCs w:val="24"/>
        </w:rPr>
        <w:t>l</w:t>
      </w:r>
      <w:r>
        <w:rPr>
          <w:rFonts w:cs="Arial"/>
          <w:sz w:val="24"/>
          <w:szCs w:val="24"/>
        </w:rPr>
        <w:t xml:space="preserve"> </w:t>
      </w:r>
      <w:proofErr w:type="spellStart"/>
      <w:r w:rsidR="000712A4" w:rsidRPr="008C23BE">
        <w:rPr>
          <w:rFonts w:cs="Arial"/>
          <w:sz w:val="24"/>
          <w:szCs w:val="24"/>
        </w:rPr>
        <w:t>Curriculum</w:t>
      </w:r>
      <w:proofErr w:type="spellEnd"/>
      <w:r w:rsidR="000712A4" w:rsidRPr="008C23BE">
        <w:rPr>
          <w:rFonts w:cs="Arial"/>
          <w:sz w:val="24"/>
          <w:szCs w:val="24"/>
        </w:rPr>
        <w:t xml:space="preserve"> Vitae de cada persona. </w:t>
      </w:r>
    </w:p>
    <w:p w:rsidR="000712A4" w:rsidRDefault="008C23BE"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Se otorgara la puntuación en caso de que se presente la información completa de todo el personal indicado </w:t>
      </w:r>
      <w:r w:rsidRPr="008C23BE">
        <w:rPr>
          <w:rFonts w:cs="Arial"/>
          <w:sz w:val="24"/>
          <w:szCs w:val="24"/>
        </w:rPr>
        <w:t>en la base quinta, numeral 1 de la convocatoria</w:t>
      </w:r>
      <w:r>
        <w:rPr>
          <w:rFonts w:cs="Arial"/>
          <w:sz w:val="24"/>
          <w:szCs w:val="24"/>
        </w:rPr>
        <w:t>.</w:t>
      </w:r>
    </w:p>
    <w:p w:rsidR="00056952" w:rsidRPr="00220249" w:rsidRDefault="00056952" w:rsidP="000712A4">
      <w:pPr>
        <w:pStyle w:val="texto0"/>
        <w:tabs>
          <w:tab w:val="left" w:pos="1560"/>
          <w:tab w:val="left" w:pos="2410"/>
        </w:tabs>
        <w:spacing w:before="120" w:after="0" w:line="240" w:lineRule="auto"/>
        <w:ind w:left="2421" w:firstLine="0"/>
        <w:rPr>
          <w:rFonts w:cs="Arial"/>
          <w:sz w:val="22"/>
          <w:szCs w:val="22"/>
        </w:rPr>
      </w:pPr>
    </w:p>
    <w:p w:rsidR="005D66C1" w:rsidRPr="005D66C1" w:rsidRDefault="005D66C1" w:rsidP="00417CD7">
      <w:pPr>
        <w:numPr>
          <w:ilvl w:val="0"/>
          <w:numId w:val="34"/>
        </w:numPr>
        <w:suppressAutoHyphens/>
        <w:autoSpaceDE w:val="0"/>
        <w:spacing w:before="120"/>
        <w:ind w:left="2269" w:hanging="284"/>
        <w:jc w:val="both"/>
        <w:rPr>
          <w:rFonts w:ascii="Arial" w:hAnsi="Arial" w:cs="Arial"/>
          <w:sz w:val="24"/>
          <w:szCs w:val="24"/>
          <w:lang w:val="es-ES_tradnl"/>
        </w:rPr>
      </w:pPr>
      <w:r w:rsidRPr="00056952">
        <w:rPr>
          <w:rFonts w:ascii="Arial" w:hAnsi="Arial" w:cs="Arial"/>
          <w:b/>
          <w:sz w:val="24"/>
          <w:szCs w:val="24"/>
          <w:lang w:val="es-ES_tradnl"/>
        </w:rPr>
        <w:t>Capacidad de los recursos económicos</w:t>
      </w:r>
      <w:r w:rsidRPr="005D66C1">
        <w:rPr>
          <w:rFonts w:ascii="Arial" w:hAnsi="Arial" w:cs="Arial"/>
          <w:sz w:val="24"/>
          <w:szCs w:val="24"/>
          <w:lang w:val="es-ES_tradnl"/>
        </w:rPr>
        <w:t xml:space="preserve">. Este subrubro tendrá </w:t>
      </w:r>
      <w:r w:rsidR="00417CD7">
        <w:rPr>
          <w:rFonts w:ascii="Arial" w:hAnsi="Arial" w:cs="Arial"/>
          <w:sz w:val="24"/>
          <w:szCs w:val="24"/>
          <w:lang w:val="es-ES_tradnl"/>
        </w:rPr>
        <w:t>4</w:t>
      </w:r>
      <w:r w:rsidRPr="005D66C1">
        <w:rPr>
          <w:rFonts w:ascii="Arial" w:hAnsi="Arial" w:cs="Arial"/>
          <w:sz w:val="24"/>
          <w:szCs w:val="24"/>
          <w:lang w:val="es-ES_tradnl"/>
        </w:rPr>
        <w:t>.00 (</w:t>
      </w:r>
      <w:r w:rsidR="00173CCF">
        <w:rPr>
          <w:rFonts w:ascii="Arial" w:hAnsi="Arial" w:cs="Arial"/>
          <w:sz w:val="24"/>
          <w:szCs w:val="24"/>
          <w:lang w:val="es-ES_tradnl"/>
        </w:rPr>
        <w:t>cuatro</w:t>
      </w:r>
      <w:r w:rsidR="00417CD7">
        <w:rPr>
          <w:rFonts w:ascii="Arial" w:hAnsi="Arial" w:cs="Arial"/>
          <w:sz w:val="24"/>
          <w:szCs w:val="24"/>
          <w:lang w:val="es-ES_tradnl"/>
        </w:rPr>
        <w:t>) puntos, que representan el 40</w:t>
      </w:r>
      <w:r w:rsidRPr="005D66C1">
        <w:rPr>
          <w:rFonts w:ascii="Arial" w:hAnsi="Arial" w:cs="Arial"/>
          <w:sz w:val="24"/>
          <w:szCs w:val="24"/>
          <w:lang w:val="es-ES_tradnl"/>
        </w:rPr>
        <w:t>% de la ponderación total que se asigna al rubro.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005D66C1" w:rsidRPr="005D66C1">
        <w:rPr>
          <w:rFonts w:ascii="Arial" w:hAnsi="Arial" w:cs="Arial"/>
          <w:sz w:val="24"/>
          <w:szCs w:val="24"/>
          <w:lang w:val="es-ES_tradnl"/>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5% (cinco por ciento) del valor del importe de su propuesta económica sin IVA.</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b.2).- </w:t>
      </w:r>
      <w:r w:rsidR="005D66C1" w:rsidRPr="005D66C1">
        <w:rPr>
          <w:rFonts w:ascii="Arial" w:hAnsi="Arial" w:cs="Arial"/>
          <w:sz w:val="24"/>
          <w:szCs w:val="24"/>
          <w:lang w:val="es-ES_tradnl"/>
        </w:rPr>
        <w:t>Que EL LICITANTE demuestre una suficiente capacidad para pagar sus obligaciones. Se tendrá como suficiente dicha capacidad cuando el importe del último ejercicio fiscal (2013) del AC entre PC, sea igual o mayor de 1.1 unidades y el activo total (AT) entre el pasivo total (PT), sea igual o mayor a 1.4 unidades.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b.3).- </w:t>
      </w:r>
      <w:r w:rsidR="005D66C1" w:rsidRPr="005D66C1">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(2013) del PT entre AT, sea igual o menor 70% (setenta por ciento).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 xml:space="preserve">Se recuerda a los licitantes que en caso de propuestas conjuntas  se sumarán los resultados que individualmente obtenga cada </w:t>
      </w:r>
      <w:r w:rsidRPr="005D66C1">
        <w:rPr>
          <w:rFonts w:ascii="Arial" w:hAnsi="Arial" w:cs="Arial"/>
          <w:sz w:val="24"/>
          <w:szCs w:val="24"/>
          <w:lang w:val="es-ES_tradnl"/>
        </w:rPr>
        <w:lastRenderedPageBreak/>
        <w:t>empresa en los  conceptos que a continuación se indican, a efecto de determinar el cumplimiento de cada uno de los parámetros solicitados: i) Capital neto de trabajo (CNT), ii) Activo Circulante (AC), iii) Pasivo circulante (PC), iv) Activo total y v) Pasivo total.</w:t>
      </w:r>
    </w:p>
    <w:p w:rsidR="005D66C1" w:rsidRPr="005D66C1" w:rsidRDefault="005D66C1" w:rsidP="005D66C1">
      <w:pPr>
        <w:spacing w:before="120"/>
        <w:ind w:left="2268"/>
        <w:jc w:val="both"/>
        <w:rPr>
          <w:rFonts w:ascii="Arial" w:hAnsi="Arial" w:cs="Arial"/>
          <w:sz w:val="24"/>
          <w:szCs w:val="24"/>
          <w:lang w:val="es-ES_tradnl"/>
        </w:rPr>
      </w:pPr>
    </w:p>
    <w:p w:rsidR="00E263E6"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EL LICITANTE para obtener el puntaje otorgado a este subrubro señalado en la FORMA 01, deberá cuando menos cumplir el parámetro b.1), así como lo solicitado en uno de los incisos b.2) o b.3) anteriormente citados, si no cumple con lo solicitado anteriormente tendrá una calificación de cero (0) en este subrubro.</w:t>
      </w:r>
    </w:p>
    <w:p w:rsidR="00EB136F" w:rsidRPr="005D66C1" w:rsidRDefault="00EB136F" w:rsidP="005D66C1">
      <w:pPr>
        <w:spacing w:before="120"/>
        <w:ind w:left="2268"/>
        <w:jc w:val="both"/>
        <w:rPr>
          <w:rFonts w:ascii="Arial" w:hAnsi="Arial" w:cs="Arial"/>
          <w:sz w:val="24"/>
          <w:szCs w:val="24"/>
          <w:lang w:val="es-ES_tradnl"/>
        </w:rPr>
      </w:pPr>
    </w:p>
    <w:p w:rsidR="000712A4" w:rsidRPr="00220249" w:rsidRDefault="000712A4" w:rsidP="004E15B6">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w:t>
      </w:r>
      <w:r w:rsidR="006A4259">
        <w:rPr>
          <w:rFonts w:ascii="Arial" w:hAnsi="Arial" w:cs="Arial"/>
          <w:sz w:val="24"/>
          <w:szCs w:val="24"/>
          <w:lang w:val="es-ES_tradnl"/>
        </w:rPr>
        <w:t>3</w:t>
      </w:r>
      <w:r w:rsidRPr="00220249">
        <w:rPr>
          <w:rFonts w:ascii="Arial" w:hAnsi="Arial" w:cs="Arial"/>
          <w:sz w:val="24"/>
          <w:szCs w:val="24"/>
          <w:lang w:val="es-ES_tradnl"/>
        </w:rPr>
        <w:t>% de la ponderación total que se asigna al rubro, conforme a lo siguiente:</w:t>
      </w:r>
    </w:p>
    <w:p w:rsidR="000712A4"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4E15B6" w:rsidRPr="004E15B6"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4E15B6" w:rsidRPr="00220249"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A partir del o los licitantes que hubieren obtenido la mayor puntuación o unidades porcentuales asignadas, se deberá distribuir de manera proporcional la puntuación a los demás licitantes, aplicando para ello una regla de tres</w:t>
      </w:r>
      <w:r w:rsidR="003D0981">
        <w:rPr>
          <w:rFonts w:ascii="Arial" w:hAnsi="Arial" w:cs="Arial"/>
          <w:sz w:val="24"/>
          <w:szCs w:val="24"/>
          <w:lang w:val="es-ES_tradnl"/>
        </w:rPr>
        <w:t>.</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173CCF" w:rsidRDefault="000712A4" w:rsidP="000712A4">
      <w:pPr>
        <w:suppressAutoHyphens/>
        <w:autoSpaceDE w:val="0"/>
        <w:spacing w:before="120"/>
        <w:ind w:left="2269"/>
        <w:jc w:val="both"/>
        <w:rPr>
          <w:rFonts w:ascii="Arial" w:hAnsi="Arial" w:cs="Arial"/>
          <w:sz w:val="16"/>
          <w:szCs w:val="16"/>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6A4259">
        <w:rPr>
          <w:rFonts w:ascii="Arial" w:hAnsi="Arial" w:cs="Arial"/>
          <w:sz w:val="24"/>
          <w:szCs w:val="24"/>
          <w:lang w:val="es-ES_tradnl"/>
        </w:rPr>
        <w:t>, que representan el 3.33</w:t>
      </w:r>
      <w:r w:rsidR="00E263E6" w:rsidRPr="00220249">
        <w:rPr>
          <w:rFonts w:ascii="Arial" w:hAnsi="Arial" w:cs="Arial"/>
          <w:sz w:val="24"/>
          <w:szCs w:val="24"/>
          <w:lang w:val="es-ES_tradnl"/>
        </w:rPr>
        <w:t>% de la ponderación total que se asigna al rubro</w:t>
      </w:r>
      <w:r w:rsidRPr="00220249">
        <w:rPr>
          <w:rFonts w:ascii="Arial" w:hAnsi="Arial" w:cs="Arial"/>
          <w:sz w:val="24"/>
          <w:szCs w:val="24"/>
          <w:lang w:val="es-ES_tradnl"/>
        </w:rPr>
        <w:t>. Para este subrubro</w:t>
      </w:r>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lastRenderedPageBreak/>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957B34" w:rsidRDefault="000712A4" w:rsidP="00D27A6A">
      <w:pPr>
        <w:suppressAutoHyphens/>
        <w:autoSpaceDE w:val="0"/>
        <w:spacing w:before="120"/>
        <w:ind w:left="2268"/>
        <w:jc w:val="both"/>
        <w:rPr>
          <w:rFonts w:ascii="Arial" w:hAnsi="Arial" w:cs="Arial"/>
          <w:sz w:val="16"/>
          <w:szCs w:val="16"/>
          <w:lang w:val="es-ES_tradnl"/>
        </w:rPr>
      </w:pPr>
    </w:p>
    <w:p w:rsidR="000E1AC3"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1</w:t>
      </w:r>
      <w:r w:rsidR="00FB2B21">
        <w:rPr>
          <w:rFonts w:ascii="Arial" w:hAnsi="Arial" w:cs="Arial"/>
          <w:b/>
          <w:bCs/>
          <w:sz w:val="24"/>
          <w:szCs w:val="24"/>
          <w:lang w:val="es-ES_tradnl"/>
        </w:rPr>
        <w:t>3</w:t>
      </w:r>
      <w:r w:rsidRPr="00220249">
        <w:rPr>
          <w:rFonts w:ascii="Arial" w:hAnsi="Arial" w:cs="Arial"/>
          <w:b/>
          <w:bCs/>
          <w:sz w:val="24"/>
          <w:szCs w:val="24"/>
          <w:lang w:val="es-ES_tradnl"/>
        </w:rPr>
        <w:t xml:space="preserve"> (</w:t>
      </w:r>
      <w:r w:rsidR="00FB2B21">
        <w:rPr>
          <w:rFonts w:ascii="Arial" w:hAnsi="Arial" w:cs="Arial"/>
          <w:b/>
          <w:bCs/>
          <w:sz w:val="24"/>
          <w:szCs w:val="24"/>
          <w:lang w:val="es-ES_tradnl"/>
        </w:rPr>
        <w:t>trece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Asimismo dicho porcentaje se distribuirá en los siguientes subrubros</w:t>
      </w:r>
      <w:r w:rsidR="00934791">
        <w:rPr>
          <w:rFonts w:ascii="Arial" w:hAnsi="Arial" w:cs="Arial"/>
          <w:bCs/>
          <w:sz w:val="24"/>
          <w:szCs w:val="24"/>
          <w:lang w:val="es-ES_tradnl"/>
        </w:rPr>
        <w:t>.</w:t>
      </w:r>
    </w:p>
    <w:p w:rsidR="00FB2B21" w:rsidRDefault="00FB2B21" w:rsidP="00FB2B21">
      <w:pPr>
        <w:tabs>
          <w:tab w:val="left" w:pos="1985"/>
        </w:tabs>
        <w:suppressAutoHyphens/>
        <w:autoSpaceDE w:val="0"/>
        <w:spacing w:before="120" w:after="120"/>
        <w:ind w:left="1701"/>
        <w:jc w:val="both"/>
        <w:rPr>
          <w:rFonts w:ascii="Arial" w:hAnsi="Arial" w:cs="Arial"/>
          <w:bCs/>
          <w:sz w:val="24"/>
          <w:szCs w:val="24"/>
          <w:lang w:val="es-ES_tradnl"/>
        </w:rPr>
      </w:pP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w:t>
      </w:r>
      <w:r w:rsidR="00417CD7">
        <w:rPr>
          <w:rFonts w:ascii="Arial" w:hAnsi="Arial" w:cs="Arial"/>
          <w:sz w:val="24"/>
          <w:szCs w:val="24"/>
          <w:lang w:val="es-ES_tradnl"/>
        </w:rPr>
        <w:t xml:space="preserve">, numeral 2 de la convocatoria: </w:t>
      </w:r>
      <w:r w:rsidR="00417CD7" w:rsidRPr="00417CD7">
        <w:rPr>
          <w:rFonts w:ascii="Arial" w:hAnsi="Arial" w:cs="Arial"/>
          <w:b/>
          <w:sz w:val="24"/>
          <w:szCs w:val="24"/>
          <w:lang w:val="es-ES_tradnl"/>
        </w:rPr>
        <w:t>6 (seis) puntos</w:t>
      </w:r>
      <w:r w:rsidR="00417CD7">
        <w:rPr>
          <w:rFonts w:ascii="Arial" w:hAnsi="Arial" w:cs="Arial"/>
          <w:sz w:val="24"/>
          <w:szCs w:val="24"/>
          <w:lang w:val="es-ES_tradnl"/>
        </w:rPr>
        <w:t>.</w:t>
      </w:r>
    </w:p>
    <w:p w:rsidR="00065A61" w:rsidRPr="00957B34" w:rsidRDefault="00A743E2" w:rsidP="00A743E2">
      <w:pPr>
        <w:pStyle w:val="Prrafodelista"/>
        <w:tabs>
          <w:tab w:val="left" w:pos="2649"/>
        </w:tabs>
        <w:rPr>
          <w:rFonts w:ascii="Arial" w:hAnsi="Arial" w:cs="Arial"/>
          <w:sz w:val="18"/>
          <w:szCs w:val="18"/>
          <w:lang w:val="es-ES_tradnl"/>
        </w:rPr>
      </w:pPr>
      <w:r>
        <w:rPr>
          <w:rFonts w:ascii="Arial" w:hAnsi="Arial" w:cs="Arial"/>
          <w:sz w:val="24"/>
          <w:szCs w:val="24"/>
          <w:lang w:val="es-ES_tradnl"/>
        </w:rPr>
        <w:tab/>
      </w: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4C6A07" w:rsidRPr="00594981" w:rsidTr="004C6A07">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0981" w:rsidRPr="003D0981" w:rsidRDefault="004C6A07" w:rsidP="0014702E">
            <w:pPr>
              <w:pStyle w:val="Prrafodelista"/>
              <w:numPr>
                <w:ilvl w:val="0"/>
                <w:numId w:val="37"/>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w:t>
            </w:r>
            <w:r w:rsidR="004958B5" w:rsidRPr="003D0981">
              <w:rPr>
                <w:rFonts w:ascii="Arial" w:hAnsi="Arial" w:cs="Arial"/>
                <w:b/>
                <w:bCs/>
                <w:i/>
                <w:sz w:val="18"/>
                <w:szCs w:val="18"/>
                <w:u w:val="single"/>
                <w:lang w:eastAsia="en-US"/>
              </w:rPr>
              <w:t xml:space="preserve"> d</w:t>
            </w:r>
            <w:r w:rsidRPr="003D0981">
              <w:rPr>
                <w:rFonts w:ascii="Arial" w:hAnsi="Arial" w:cs="Arial"/>
                <w:b/>
                <w:bCs/>
                <w:i/>
                <w:sz w:val="18"/>
                <w:szCs w:val="18"/>
                <w:u w:val="single"/>
                <w:lang w:eastAsia="en-US"/>
              </w:rPr>
              <w:t xml:space="preserve">el </w:t>
            </w:r>
            <w:r w:rsidR="004958B5" w:rsidRPr="003D0981">
              <w:rPr>
                <w:rFonts w:ascii="Arial" w:hAnsi="Arial" w:cs="Arial"/>
                <w:b/>
                <w:bCs/>
                <w:i/>
                <w:sz w:val="18"/>
                <w:szCs w:val="18"/>
                <w:u w:val="single"/>
                <w:lang w:eastAsia="en-US"/>
              </w:rPr>
              <w:t>l</w:t>
            </w:r>
            <w:r w:rsidRPr="003D0981">
              <w:rPr>
                <w:rFonts w:ascii="Arial" w:hAnsi="Arial" w:cs="Arial"/>
                <w:b/>
                <w:bCs/>
                <w:i/>
                <w:sz w:val="18"/>
                <w:szCs w:val="18"/>
                <w:u w:val="single"/>
                <w:lang w:eastAsia="en-US"/>
              </w:rPr>
              <w:t>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4C6A07" w:rsidRPr="004C6A07" w:rsidRDefault="004C6A07" w:rsidP="00BA6889">
            <w:pPr>
              <w:contextualSpacing/>
              <w:rPr>
                <w:rFonts w:ascii="Arial" w:hAnsi="Arial" w:cs="Arial"/>
                <w:b/>
                <w:i/>
                <w:sz w:val="22"/>
                <w:szCs w:val="22"/>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14702E" w:rsidP="00BA6889">
            <w:pPr>
              <w:contextualSpacing/>
              <w:jc w:val="both"/>
              <w:rPr>
                <w:rFonts w:ascii="Arial" w:hAnsi="Arial" w:cs="Arial"/>
                <w:b/>
                <w:i/>
                <w:sz w:val="18"/>
                <w:szCs w:val="18"/>
                <w:lang w:val="es-ES" w:eastAsia="en-US"/>
              </w:rPr>
            </w:pPr>
            <w:proofErr w:type="spellStart"/>
            <w:r>
              <w:rPr>
                <w:rFonts w:ascii="Arial" w:hAnsi="Arial" w:cs="Arial"/>
                <w:b/>
                <w:i/>
                <w:sz w:val="18"/>
                <w:szCs w:val="18"/>
                <w:lang w:val="es-ES" w:eastAsia="en-US"/>
              </w:rPr>
              <w:t>III.a</w:t>
            </w:r>
            <w:proofErr w:type="spellEnd"/>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BA6889">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Experiencia en obras similares</w:t>
            </w:r>
          </w:p>
        </w:tc>
        <w:tc>
          <w:tcPr>
            <w:tcW w:w="841" w:type="pct"/>
            <w:tcBorders>
              <w:top w:val="single" w:sz="4" w:space="0" w:color="auto"/>
              <w:left w:val="single" w:sz="4" w:space="0" w:color="auto"/>
              <w:bottom w:val="single" w:sz="4" w:space="0" w:color="auto"/>
              <w:right w:val="single" w:sz="4" w:space="0" w:color="auto"/>
            </w:tcBorders>
          </w:tcPr>
          <w:p w:rsidR="004C6A07" w:rsidRPr="004C6A07" w:rsidRDefault="004C6A07" w:rsidP="00BA6889">
            <w:pPr>
              <w:contextualSpacing/>
              <w:jc w:val="both"/>
              <w:rPr>
                <w:rFonts w:ascii="Arial" w:hAnsi="Arial" w:cs="Arial"/>
                <w:b/>
                <w:i/>
                <w:sz w:val="22"/>
                <w:szCs w:val="22"/>
                <w:lang w:val="es-ES" w:eastAsia="en-US"/>
              </w:rPr>
            </w:pPr>
          </w:p>
        </w:tc>
      </w:tr>
      <w:tr w:rsidR="004C6A07" w:rsidRPr="00594981" w:rsidTr="003D2190">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Default="0014702E" w:rsidP="003D2190">
            <w:pPr>
              <w:contextualSpacing/>
              <w:jc w:val="center"/>
              <w:rPr>
                <w:rFonts w:ascii="Arial" w:hAnsi="Arial" w:cs="Arial"/>
                <w:b/>
                <w:i/>
                <w:sz w:val="18"/>
                <w:szCs w:val="18"/>
                <w:lang w:val="es-ES" w:eastAsia="en-US"/>
              </w:rPr>
            </w:pPr>
            <w:r>
              <w:rPr>
                <w:rFonts w:ascii="Arial" w:hAnsi="Arial" w:cs="Arial"/>
                <w:b/>
                <w:i/>
                <w:sz w:val="18"/>
                <w:szCs w:val="18"/>
                <w:lang w:val="es-ES" w:eastAsia="en-US"/>
              </w:rPr>
              <w:t>III.a.1</w:t>
            </w:r>
          </w:p>
          <w:p w:rsidR="004C6A07" w:rsidRPr="004C6A07" w:rsidRDefault="004C6A07" w:rsidP="003D2190">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4702E" w:rsidRPr="0014702E" w:rsidRDefault="0014702E" w:rsidP="0014702E">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En obras de "Suministro e instalación de material rodante". </w:t>
            </w:r>
          </w:p>
          <w:p w:rsidR="004C6A07" w:rsidRDefault="0014702E" w:rsidP="0014702E">
            <w:pPr>
              <w:contextualSpacing/>
              <w:jc w:val="both"/>
              <w:rPr>
                <w:rFonts w:ascii="Arial" w:hAnsi="Arial" w:cs="Arial"/>
                <w:i/>
                <w:sz w:val="18"/>
                <w:szCs w:val="18"/>
                <w:lang w:val="es-ES" w:eastAsia="en-US"/>
              </w:rPr>
            </w:pPr>
            <w:r w:rsidRPr="0014702E">
              <w:rPr>
                <w:rFonts w:ascii="Arial" w:hAnsi="Arial" w:cs="Arial"/>
                <w:i/>
                <w:sz w:val="18"/>
                <w:szCs w:val="18"/>
                <w:lang w:val="es-ES" w:eastAsia="en-US"/>
              </w:rPr>
              <w:t>Se otorgará la puntuación proporcional entre 5 y 10 años o más de experiencia, conforme a lo siguiente:</w:t>
            </w:r>
          </w:p>
          <w:p w:rsidR="0014702E" w:rsidRDefault="00D255B5" w:rsidP="0014702E">
            <w:pPr>
              <w:contextualSpacing/>
              <w:jc w:val="both"/>
              <w:rPr>
                <w:rFonts w:ascii="Arial" w:hAnsi="Arial" w:cs="Arial"/>
                <w:i/>
                <w:sz w:val="18"/>
                <w:szCs w:val="18"/>
                <w:lang w:val="es-ES" w:eastAsia="en-US"/>
              </w:rPr>
            </w:pPr>
            <w:r w:rsidRPr="00D255B5">
              <w:rPr>
                <w:rFonts w:ascii="Arial" w:hAnsi="Arial" w:cs="Arial"/>
                <w:i/>
                <w:sz w:val="18"/>
                <w:szCs w:val="18"/>
                <w:lang w:val="es-ES" w:eastAsia="en-US"/>
              </w:rPr>
              <w:t>10 o más años acreditados</w:t>
            </w:r>
          </w:p>
          <w:p w:rsidR="0014702E" w:rsidRDefault="00065A61" w:rsidP="0014702E">
            <w:pPr>
              <w:contextualSpacing/>
              <w:jc w:val="both"/>
              <w:rPr>
                <w:rFonts w:ascii="Arial" w:hAnsi="Arial" w:cs="Arial"/>
                <w:i/>
                <w:sz w:val="18"/>
                <w:szCs w:val="18"/>
                <w:lang w:val="es-ES" w:eastAsia="en-US"/>
              </w:rPr>
            </w:pPr>
            <w:r w:rsidRPr="00065A61">
              <w:rPr>
                <w:rFonts w:ascii="Arial" w:hAnsi="Arial" w:cs="Arial"/>
                <w:i/>
                <w:sz w:val="18"/>
                <w:szCs w:val="18"/>
                <w:lang w:val="es-ES" w:eastAsia="en-US"/>
              </w:rPr>
              <w:t>9 años acreditados</w:t>
            </w:r>
          </w:p>
          <w:p w:rsidR="00065A61" w:rsidRDefault="00065A61" w:rsidP="0014702E">
            <w:pPr>
              <w:contextualSpacing/>
              <w:jc w:val="both"/>
              <w:rPr>
                <w:rFonts w:ascii="Arial" w:hAnsi="Arial" w:cs="Arial"/>
                <w:i/>
                <w:sz w:val="18"/>
                <w:szCs w:val="18"/>
                <w:lang w:val="es-ES" w:eastAsia="en-US"/>
              </w:rPr>
            </w:pPr>
            <w:r w:rsidRPr="00065A61">
              <w:rPr>
                <w:rFonts w:ascii="Arial" w:hAnsi="Arial" w:cs="Arial"/>
                <w:i/>
                <w:sz w:val="18"/>
                <w:szCs w:val="18"/>
                <w:lang w:val="es-ES" w:eastAsia="en-US"/>
              </w:rPr>
              <w:t>8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A235C0" w:rsidRPr="004C6A07" w:rsidRDefault="00A235C0" w:rsidP="0014702E">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065A61" w:rsidRDefault="00065A61" w:rsidP="003D2190">
            <w:pPr>
              <w:contextualSpacing/>
              <w:jc w:val="center"/>
              <w:rPr>
                <w:rFonts w:ascii="Arial" w:hAnsi="Arial" w:cs="Arial"/>
                <w:i/>
                <w:sz w:val="18"/>
                <w:szCs w:val="18"/>
                <w:lang w:val="es-ES" w:eastAsia="en-US"/>
              </w:rPr>
            </w:pPr>
          </w:p>
          <w:p w:rsidR="00065A61" w:rsidRDefault="00065A61" w:rsidP="003D2190">
            <w:pPr>
              <w:contextualSpacing/>
              <w:jc w:val="center"/>
              <w:rPr>
                <w:rFonts w:ascii="Arial" w:hAnsi="Arial" w:cs="Arial"/>
                <w:i/>
                <w:sz w:val="18"/>
                <w:szCs w:val="18"/>
                <w:lang w:val="es-ES" w:eastAsia="en-US"/>
              </w:rPr>
            </w:pPr>
          </w:p>
          <w:p w:rsidR="00D255B5"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4C6A07" w:rsidRDefault="00D255B5"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1.5</w:t>
            </w:r>
            <w:r w:rsidR="00065A61">
              <w:rPr>
                <w:rFonts w:ascii="Arial" w:hAnsi="Arial" w:cs="Arial"/>
                <w:i/>
                <w:sz w:val="18"/>
                <w:szCs w:val="18"/>
                <w:lang w:val="es-ES" w:eastAsia="en-US"/>
              </w:rPr>
              <w:t>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1.25</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0.75</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0.50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0.25</w:t>
            </w:r>
          </w:p>
          <w:p w:rsidR="00065A61" w:rsidRPr="004C6A07" w:rsidRDefault="00065A61" w:rsidP="003D2190">
            <w:pPr>
              <w:contextualSpacing/>
              <w:jc w:val="center"/>
              <w:rPr>
                <w:rFonts w:ascii="Arial" w:hAnsi="Arial" w:cs="Arial"/>
                <w:i/>
                <w:sz w:val="18"/>
                <w:szCs w:val="18"/>
                <w:lang w:val="es-ES" w:eastAsia="en-US"/>
              </w:rPr>
            </w:pPr>
          </w:p>
        </w:tc>
      </w:tr>
      <w:tr w:rsidR="004C6A07" w:rsidRPr="00594981" w:rsidTr="00173CCF">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3D2190" w:rsidP="003D2190">
            <w:pPr>
              <w:contextualSpacing/>
              <w:jc w:val="center"/>
              <w:rPr>
                <w:rFonts w:ascii="Arial" w:hAnsi="Arial" w:cs="Arial"/>
                <w:b/>
                <w:i/>
                <w:sz w:val="18"/>
                <w:szCs w:val="18"/>
                <w:lang w:val="es-ES" w:eastAsia="en-US"/>
              </w:rPr>
            </w:pPr>
            <w:r>
              <w:rPr>
                <w:rFonts w:ascii="Arial" w:hAnsi="Arial" w:cs="Arial"/>
                <w:b/>
                <w:i/>
                <w:sz w:val="18"/>
                <w:szCs w:val="18"/>
                <w:lang w:val="es-ES" w:eastAsia="en-US"/>
              </w:rPr>
              <w:t>III.a</w:t>
            </w:r>
            <w:r w:rsidR="004C6A07" w:rsidRPr="004C6A07">
              <w:rPr>
                <w:rFonts w:ascii="Arial" w:hAnsi="Arial" w:cs="Arial"/>
                <w:b/>
                <w:i/>
                <w:sz w:val="18"/>
                <w:szCs w:val="18"/>
                <w:lang w:val="es-ES" w:eastAsia="en-US"/>
              </w:rPr>
              <w:t>.2</w:t>
            </w:r>
          </w:p>
          <w:p w:rsidR="004C6A07" w:rsidRPr="004C6A07" w:rsidRDefault="004C6A07" w:rsidP="003D2190">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2190" w:rsidRPr="003D2190"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En “</w:t>
            </w:r>
            <w:r>
              <w:rPr>
                <w:rFonts w:ascii="Arial" w:hAnsi="Arial" w:cs="Arial"/>
                <w:i/>
                <w:sz w:val="18"/>
                <w:szCs w:val="18"/>
                <w:lang w:eastAsia="en-US"/>
              </w:rPr>
              <w:t>Obras de sistemas de señalizació</w:t>
            </w:r>
            <w:r w:rsidRPr="003D2190">
              <w:rPr>
                <w:rFonts w:ascii="Arial" w:hAnsi="Arial" w:cs="Arial"/>
                <w:i/>
                <w:sz w:val="18"/>
                <w:szCs w:val="18"/>
                <w:lang w:eastAsia="en-US"/>
              </w:rPr>
              <w:t>n ferroviaria con conducción automática</w:t>
            </w:r>
          </w:p>
          <w:p w:rsidR="004C6A07"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 xml:space="preserve">Se otorgará la puntuación proporcional entre </w:t>
            </w:r>
            <w:r w:rsidR="00A235C0">
              <w:rPr>
                <w:rFonts w:ascii="Arial" w:hAnsi="Arial" w:cs="Arial"/>
                <w:i/>
                <w:sz w:val="18"/>
                <w:szCs w:val="18"/>
                <w:lang w:eastAsia="en-US"/>
              </w:rPr>
              <w:t>3 y 8 años o más de experiencia, conforme a lo siguiente:</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p w:rsidR="003D2190" w:rsidRPr="004C6A07" w:rsidRDefault="003D2190" w:rsidP="003D2190">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3D2190" w:rsidRDefault="003D2190" w:rsidP="003D2190">
            <w:pPr>
              <w:contextualSpacing/>
              <w:jc w:val="center"/>
              <w:rPr>
                <w:rFonts w:ascii="Arial" w:hAnsi="Arial" w:cs="Arial"/>
                <w:i/>
                <w:sz w:val="18"/>
                <w:szCs w:val="18"/>
                <w:lang w:val="es-ES" w:eastAsia="en-US"/>
              </w:rPr>
            </w:pPr>
          </w:p>
          <w:p w:rsidR="003D2190" w:rsidRDefault="003D2190" w:rsidP="003D2190">
            <w:pPr>
              <w:contextualSpacing/>
              <w:jc w:val="center"/>
              <w:rPr>
                <w:rFonts w:ascii="Arial" w:hAnsi="Arial" w:cs="Arial"/>
                <w:i/>
                <w:sz w:val="18"/>
                <w:szCs w:val="18"/>
                <w:lang w:val="es-ES" w:eastAsia="en-US"/>
              </w:rPr>
            </w:pPr>
          </w:p>
          <w:p w:rsidR="003D2190" w:rsidRDefault="003D2190" w:rsidP="003D2190">
            <w:pPr>
              <w:contextualSpacing/>
              <w:jc w:val="center"/>
              <w:rPr>
                <w:rFonts w:ascii="Arial" w:hAnsi="Arial" w:cs="Arial"/>
                <w:i/>
                <w:sz w:val="18"/>
                <w:szCs w:val="18"/>
                <w:lang w:val="es-ES" w:eastAsia="en-US"/>
              </w:rPr>
            </w:pPr>
          </w:p>
          <w:p w:rsidR="004C6A07" w:rsidRDefault="003D2190" w:rsidP="003D2190">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w:t>
            </w:r>
            <w:r w:rsidR="004C6A07" w:rsidRPr="004C6A07">
              <w:rPr>
                <w:rFonts w:ascii="Arial" w:hAnsi="Arial" w:cs="Arial"/>
                <w:i/>
                <w:sz w:val="18"/>
                <w:szCs w:val="18"/>
                <w:lang w:val="es-ES" w:eastAsia="en-US"/>
              </w:rPr>
              <w:t>untos</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0.90</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0.75</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0.45</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0.30</w:t>
            </w:r>
          </w:p>
          <w:p w:rsidR="003D2190" w:rsidRPr="004C6A07"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0.15</w:t>
            </w:r>
          </w:p>
        </w:tc>
      </w:tr>
      <w:tr w:rsidR="004C6A07" w:rsidRPr="00594981" w:rsidTr="00173CCF">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3D2190" w:rsidP="003D2190">
            <w:pPr>
              <w:contextualSpacing/>
              <w:jc w:val="center"/>
              <w:rPr>
                <w:rFonts w:ascii="Arial" w:hAnsi="Arial" w:cs="Arial"/>
                <w:b/>
                <w:i/>
                <w:sz w:val="18"/>
                <w:szCs w:val="18"/>
                <w:lang w:val="en-US" w:eastAsia="en-US"/>
              </w:rPr>
            </w:pPr>
            <w:r w:rsidRPr="003D2190">
              <w:rPr>
                <w:rFonts w:ascii="Arial" w:hAnsi="Arial" w:cs="Arial"/>
                <w:b/>
                <w:i/>
                <w:sz w:val="18"/>
                <w:szCs w:val="18"/>
                <w:lang w:val="es-ES" w:eastAsia="en-US"/>
              </w:rPr>
              <w:t>III.a.3</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2190" w:rsidRPr="003D2190"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 xml:space="preserve">En obras de "Sistemas de radiocomunicación críticas de voz". </w:t>
            </w:r>
          </w:p>
          <w:p w:rsidR="004C6A07"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Se otorgará la puntuación proporcional entre 5 y 10 años o más de experiencia, conforme a lo siguiente:</w:t>
            </w:r>
          </w:p>
          <w:p w:rsidR="003D2190" w:rsidRDefault="003D2190" w:rsidP="003D2190">
            <w:pPr>
              <w:contextualSpacing/>
              <w:jc w:val="both"/>
              <w:rPr>
                <w:rFonts w:ascii="Arial" w:hAnsi="Arial" w:cs="Arial"/>
                <w:i/>
                <w:sz w:val="18"/>
                <w:szCs w:val="18"/>
                <w:lang w:val="es-ES" w:eastAsia="en-US"/>
              </w:rPr>
            </w:pPr>
            <w:r w:rsidRPr="00D255B5">
              <w:rPr>
                <w:rFonts w:ascii="Arial" w:hAnsi="Arial" w:cs="Arial"/>
                <w:i/>
                <w:sz w:val="18"/>
                <w:szCs w:val="18"/>
                <w:lang w:val="es-ES" w:eastAsia="en-US"/>
              </w:rPr>
              <w:t>10 o más años acreditados</w:t>
            </w:r>
          </w:p>
          <w:p w:rsidR="003D2190" w:rsidRDefault="003D2190" w:rsidP="003D2190">
            <w:pPr>
              <w:contextualSpacing/>
              <w:jc w:val="both"/>
              <w:rPr>
                <w:rFonts w:ascii="Arial" w:hAnsi="Arial" w:cs="Arial"/>
                <w:i/>
                <w:sz w:val="18"/>
                <w:szCs w:val="18"/>
                <w:lang w:val="es-ES" w:eastAsia="en-US"/>
              </w:rPr>
            </w:pPr>
            <w:r w:rsidRPr="00065A61">
              <w:rPr>
                <w:rFonts w:ascii="Arial" w:hAnsi="Arial" w:cs="Arial"/>
                <w:i/>
                <w:sz w:val="18"/>
                <w:szCs w:val="18"/>
                <w:lang w:val="es-ES" w:eastAsia="en-US"/>
              </w:rPr>
              <w:t>9 años acreditados</w:t>
            </w:r>
          </w:p>
          <w:p w:rsidR="003D2190" w:rsidRDefault="003D2190" w:rsidP="003D2190">
            <w:pPr>
              <w:contextualSpacing/>
              <w:jc w:val="both"/>
              <w:rPr>
                <w:rFonts w:ascii="Arial" w:hAnsi="Arial" w:cs="Arial"/>
                <w:i/>
                <w:sz w:val="18"/>
                <w:szCs w:val="18"/>
                <w:lang w:val="es-ES" w:eastAsia="en-US"/>
              </w:rPr>
            </w:pPr>
            <w:r w:rsidRPr="00065A61">
              <w:rPr>
                <w:rFonts w:ascii="Arial" w:hAnsi="Arial" w:cs="Arial"/>
                <w:i/>
                <w:sz w:val="18"/>
                <w:szCs w:val="18"/>
                <w:lang w:val="es-ES" w:eastAsia="en-US"/>
              </w:rPr>
              <w:t>8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3D2190" w:rsidRPr="004C6A07" w:rsidRDefault="003D2190" w:rsidP="00A235C0">
            <w:pPr>
              <w:contextualSpacing/>
              <w:jc w:val="both"/>
              <w:rPr>
                <w:rFonts w:ascii="Arial" w:hAnsi="Arial" w:cs="Arial"/>
                <w:b/>
                <w:i/>
                <w:sz w:val="18"/>
                <w:szCs w:val="18"/>
                <w:lang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Puntos</w:t>
            </w:r>
          </w:p>
          <w:p w:rsidR="00CA06F4" w:rsidRDefault="00CA06F4" w:rsidP="003D2190">
            <w:pPr>
              <w:contextualSpacing/>
              <w:jc w:val="center"/>
              <w:rPr>
                <w:rFonts w:ascii="Arial" w:hAnsi="Arial" w:cs="Arial"/>
                <w:i/>
                <w:sz w:val="18"/>
                <w:szCs w:val="18"/>
                <w:lang w:eastAsia="en-US"/>
              </w:rPr>
            </w:pPr>
          </w:p>
          <w:p w:rsidR="00CA06F4" w:rsidRDefault="00CA06F4" w:rsidP="003D2190">
            <w:pPr>
              <w:contextualSpacing/>
              <w:jc w:val="center"/>
              <w:rPr>
                <w:rFonts w:ascii="Arial" w:hAnsi="Arial" w:cs="Arial"/>
                <w:i/>
                <w:sz w:val="18"/>
                <w:szCs w:val="18"/>
                <w:lang w:eastAsia="en-US"/>
              </w:rPr>
            </w:pP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0.60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0.50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0.40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0.30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0.20</w:t>
            </w:r>
          </w:p>
          <w:p w:rsidR="003D2190" w:rsidRPr="004C6A07"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0.10</w:t>
            </w:r>
          </w:p>
        </w:tc>
      </w:tr>
      <w:tr w:rsidR="004C6A07" w:rsidRPr="00594981" w:rsidTr="00CA06F4">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A07" w:rsidRPr="004C6A07" w:rsidRDefault="00E618D0"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III.a.4</w:t>
            </w:r>
          </w:p>
          <w:p w:rsidR="004C6A07" w:rsidRPr="004C6A07" w:rsidRDefault="004C6A07" w:rsidP="00E618D0">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6F4" w:rsidRP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 xml:space="preserve">En obras de "Construcción de vía". </w:t>
            </w:r>
          </w:p>
          <w:p w:rsidR="004C6A07"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Se otorgará la puntuación proporcional entre 5 y 15 años o más de experiencia, conforme a lo siguiente:</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15 o más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lastRenderedPageBreak/>
              <w:t>14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3</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2</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1</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0</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9</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8</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7</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6</w:t>
            </w:r>
            <w:r w:rsidRPr="00CA06F4">
              <w:rPr>
                <w:rFonts w:ascii="Arial" w:hAnsi="Arial" w:cs="Arial"/>
                <w:i/>
                <w:sz w:val="18"/>
                <w:szCs w:val="18"/>
                <w:lang w:eastAsia="en-US"/>
              </w:rPr>
              <w:t xml:space="preserve"> años acreditados</w:t>
            </w:r>
          </w:p>
          <w:p w:rsidR="00CA06F4" w:rsidRPr="004C6A07" w:rsidRDefault="00CA06F4" w:rsidP="00A235C0">
            <w:pPr>
              <w:contextualSpacing/>
              <w:jc w:val="both"/>
              <w:rPr>
                <w:rFonts w:ascii="Arial" w:hAnsi="Arial" w:cs="Arial"/>
                <w:i/>
                <w:sz w:val="18"/>
                <w:szCs w:val="18"/>
                <w:lang w:eastAsia="en-US"/>
              </w:rPr>
            </w:pPr>
            <w:r>
              <w:rPr>
                <w:rFonts w:ascii="Arial" w:hAnsi="Arial" w:cs="Arial"/>
                <w:i/>
                <w:sz w:val="18"/>
                <w:szCs w:val="18"/>
                <w:lang w:eastAsia="en-US"/>
              </w:rPr>
              <w:t>5</w:t>
            </w:r>
            <w:r w:rsidRPr="00CA06F4">
              <w:rPr>
                <w:rFonts w:ascii="Arial" w:hAnsi="Arial" w:cs="Arial"/>
                <w:i/>
                <w:sz w:val="18"/>
                <w:szCs w:val="18"/>
                <w:lang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4C6A07"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lastRenderedPageBreak/>
              <w:t>P</w:t>
            </w:r>
            <w:r w:rsidR="004C6A07" w:rsidRPr="004C6A07">
              <w:rPr>
                <w:rFonts w:ascii="Arial" w:hAnsi="Arial" w:cs="Arial"/>
                <w:i/>
                <w:sz w:val="18"/>
                <w:szCs w:val="18"/>
                <w:lang w:eastAsia="en-US"/>
              </w:rPr>
              <w:t>untos</w:t>
            </w:r>
          </w:p>
          <w:p w:rsidR="00CA06F4" w:rsidRDefault="00CA06F4" w:rsidP="00CA06F4">
            <w:pPr>
              <w:contextualSpacing/>
              <w:jc w:val="center"/>
              <w:rPr>
                <w:rFonts w:ascii="Arial" w:hAnsi="Arial" w:cs="Arial"/>
                <w:i/>
                <w:sz w:val="18"/>
                <w:szCs w:val="18"/>
                <w:lang w:eastAsia="en-US"/>
              </w:rPr>
            </w:pPr>
          </w:p>
          <w:p w:rsidR="00CA06F4" w:rsidRDefault="00CA06F4" w:rsidP="00CA06F4">
            <w:pPr>
              <w:contextualSpacing/>
              <w:jc w:val="center"/>
              <w:rPr>
                <w:rFonts w:ascii="Arial" w:hAnsi="Arial" w:cs="Arial"/>
                <w:i/>
                <w:sz w:val="18"/>
                <w:szCs w:val="18"/>
                <w:lang w:eastAsia="en-US"/>
              </w:rPr>
            </w:pP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1.2</w:t>
            </w:r>
            <w:r w:rsidR="00A743E2">
              <w:rPr>
                <w:rFonts w:ascii="Arial" w:hAnsi="Arial" w:cs="Arial"/>
                <w:i/>
                <w:sz w:val="18"/>
                <w:szCs w:val="18"/>
                <w:lang w:eastAsia="en-US"/>
              </w:rPr>
              <w:t>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lastRenderedPageBreak/>
              <w:t>1.10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1.00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0.90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0.80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0.70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0.60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0.50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0.40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0.30</w:t>
            </w:r>
          </w:p>
          <w:p w:rsidR="00CA06F4" w:rsidRPr="004C6A07" w:rsidRDefault="00CA06F4" w:rsidP="00A235C0">
            <w:pPr>
              <w:contextualSpacing/>
              <w:jc w:val="center"/>
              <w:rPr>
                <w:rFonts w:ascii="Arial" w:hAnsi="Arial" w:cs="Arial"/>
                <w:i/>
                <w:sz w:val="18"/>
                <w:szCs w:val="18"/>
                <w:lang w:eastAsia="en-US"/>
              </w:rPr>
            </w:pPr>
            <w:r>
              <w:rPr>
                <w:rFonts w:ascii="Arial" w:hAnsi="Arial" w:cs="Arial"/>
                <w:i/>
                <w:sz w:val="18"/>
                <w:szCs w:val="18"/>
                <w:lang w:eastAsia="en-US"/>
              </w:rPr>
              <w:t>0.20</w:t>
            </w:r>
          </w:p>
        </w:tc>
      </w:tr>
      <w:tr w:rsidR="004C6A07" w:rsidRPr="00594981" w:rsidTr="00A743E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E618D0"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lastRenderedPageBreak/>
              <w:t>III.a.5</w:t>
            </w:r>
          </w:p>
          <w:p w:rsidR="004C6A07" w:rsidRPr="004C6A07" w:rsidRDefault="004C6A07" w:rsidP="00E618D0">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06F4" w:rsidRP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 xml:space="preserve">En obras de "Centro de control". </w:t>
            </w:r>
          </w:p>
          <w:p w:rsidR="004C6A07"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Se otorgará la puntuación proporcional entre 3 y 8 años o más de experiencia, conforme a lo siguiente:</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A743E2" w:rsidRPr="004C6A07" w:rsidRDefault="00A743E2" w:rsidP="00A235C0">
            <w:pPr>
              <w:contextualSpacing/>
              <w:jc w:val="both"/>
              <w:rPr>
                <w:rFonts w:ascii="Arial" w:hAnsi="Arial" w:cs="Arial"/>
                <w:i/>
                <w:sz w:val="18"/>
                <w:szCs w:val="18"/>
                <w:lang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4C6A07"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P</w:t>
            </w:r>
            <w:r w:rsidR="004C6A07" w:rsidRPr="004C6A07">
              <w:rPr>
                <w:rFonts w:ascii="Arial" w:hAnsi="Arial" w:cs="Arial"/>
                <w:i/>
                <w:sz w:val="18"/>
                <w:szCs w:val="18"/>
                <w:lang w:val="es-ES" w:eastAsia="en-US"/>
              </w:rPr>
              <w:t>untos</w:t>
            </w:r>
          </w:p>
          <w:p w:rsidR="00A743E2" w:rsidRDefault="00A743E2" w:rsidP="00A743E2">
            <w:pPr>
              <w:contextualSpacing/>
              <w:jc w:val="center"/>
              <w:rPr>
                <w:rFonts w:ascii="Arial" w:hAnsi="Arial" w:cs="Arial"/>
                <w:i/>
                <w:sz w:val="18"/>
                <w:szCs w:val="18"/>
                <w:lang w:val="es-ES" w:eastAsia="en-US"/>
              </w:rPr>
            </w:pPr>
          </w:p>
          <w:p w:rsidR="00A743E2" w:rsidRDefault="00A743E2" w:rsidP="00A743E2">
            <w:pPr>
              <w:contextualSpacing/>
              <w:jc w:val="center"/>
              <w:rPr>
                <w:rFonts w:ascii="Arial" w:hAnsi="Arial" w:cs="Arial"/>
                <w:i/>
                <w:sz w:val="18"/>
                <w:szCs w:val="18"/>
                <w:lang w:val="es-ES" w:eastAsia="en-US"/>
              </w:rPr>
            </w:pP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1.20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0.80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0.40</w:t>
            </w:r>
          </w:p>
          <w:p w:rsidR="00A743E2" w:rsidRPr="004C6A07"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0.20</w:t>
            </w:r>
          </w:p>
        </w:tc>
      </w:tr>
      <w:tr w:rsidR="00CA06F4" w:rsidRPr="00594981" w:rsidTr="00A743E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6F4" w:rsidRDefault="00A743E2"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III.a.6</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43E2" w:rsidRPr="00A743E2" w:rsidRDefault="00A743E2" w:rsidP="00A743E2">
            <w:pPr>
              <w:contextualSpacing/>
              <w:jc w:val="both"/>
              <w:rPr>
                <w:rFonts w:ascii="Arial" w:hAnsi="Arial" w:cs="Arial"/>
                <w:i/>
                <w:sz w:val="18"/>
                <w:szCs w:val="18"/>
                <w:lang w:eastAsia="en-US"/>
              </w:rPr>
            </w:pPr>
            <w:r w:rsidRPr="00A743E2">
              <w:rPr>
                <w:rFonts w:ascii="Arial" w:hAnsi="Arial" w:cs="Arial"/>
                <w:i/>
                <w:sz w:val="18"/>
                <w:szCs w:val="18"/>
                <w:lang w:eastAsia="en-US"/>
              </w:rPr>
              <w:t xml:space="preserve">En obras de "Construcción de subestaciones de </w:t>
            </w:r>
            <w:r w:rsidR="006E68A7">
              <w:rPr>
                <w:rFonts w:ascii="Arial" w:hAnsi="Arial" w:cs="Arial"/>
                <w:i/>
                <w:sz w:val="18"/>
                <w:szCs w:val="18"/>
                <w:lang w:eastAsia="en-US"/>
              </w:rPr>
              <w:t xml:space="preserve">tracción </w:t>
            </w:r>
            <w:r w:rsidR="0067744C">
              <w:rPr>
                <w:rFonts w:ascii="Arial" w:hAnsi="Arial" w:cs="Arial"/>
                <w:i/>
                <w:sz w:val="18"/>
                <w:szCs w:val="18"/>
                <w:lang w:eastAsia="en-US"/>
              </w:rPr>
              <w:t xml:space="preserve">de </w:t>
            </w:r>
            <w:r w:rsidR="006E68A7">
              <w:rPr>
                <w:rFonts w:ascii="Arial" w:hAnsi="Arial" w:cs="Arial"/>
                <w:i/>
                <w:sz w:val="18"/>
                <w:szCs w:val="18"/>
                <w:lang w:eastAsia="en-US"/>
              </w:rPr>
              <w:t xml:space="preserve">25 </w:t>
            </w:r>
            <w:proofErr w:type="spellStart"/>
            <w:r w:rsidRPr="00A743E2">
              <w:rPr>
                <w:rFonts w:ascii="Arial" w:hAnsi="Arial" w:cs="Arial"/>
                <w:i/>
                <w:sz w:val="18"/>
                <w:szCs w:val="18"/>
                <w:lang w:eastAsia="en-US"/>
              </w:rPr>
              <w:t>k</w:t>
            </w:r>
            <w:r w:rsidR="006E68A7">
              <w:rPr>
                <w:rFonts w:ascii="Arial" w:hAnsi="Arial" w:cs="Arial"/>
                <w:i/>
                <w:sz w:val="18"/>
                <w:szCs w:val="18"/>
                <w:lang w:eastAsia="en-US"/>
              </w:rPr>
              <w:t>V</w:t>
            </w:r>
            <w:proofErr w:type="spellEnd"/>
            <w:r w:rsidRPr="00A743E2">
              <w:rPr>
                <w:rFonts w:ascii="Arial" w:hAnsi="Arial" w:cs="Arial"/>
                <w:i/>
                <w:sz w:val="18"/>
                <w:szCs w:val="18"/>
                <w:lang w:eastAsia="en-US"/>
              </w:rPr>
              <w:t xml:space="preserve">". </w:t>
            </w:r>
          </w:p>
          <w:p w:rsidR="00CA06F4" w:rsidRDefault="00A743E2" w:rsidP="00A743E2">
            <w:pPr>
              <w:contextualSpacing/>
              <w:jc w:val="both"/>
              <w:rPr>
                <w:rFonts w:ascii="Arial" w:hAnsi="Arial" w:cs="Arial"/>
                <w:i/>
                <w:sz w:val="18"/>
                <w:szCs w:val="18"/>
                <w:lang w:eastAsia="en-US"/>
              </w:rPr>
            </w:pPr>
            <w:r w:rsidRPr="00A743E2">
              <w:rPr>
                <w:rFonts w:ascii="Arial" w:hAnsi="Arial" w:cs="Arial"/>
                <w:i/>
                <w:sz w:val="18"/>
                <w:szCs w:val="18"/>
                <w:lang w:eastAsia="en-US"/>
              </w:rPr>
              <w:t>Se otorgará la puntuación proporcional entre 5 y 15 años o más de experiencia, conforme a lo siguiente:</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15 o más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14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3</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2</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1</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0</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9</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8</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7</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6</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5</w:t>
            </w:r>
            <w:r w:rsidRPr="00CA06F4">
              <w:rPr>
                <w:rFonts w:ascii="Arial" w:hAnsi="Arial" w:cs="Arial"/>
                <w:i/>
                <w:sz w:val="18"/>
                <w:szCs w:val="18"/>
                <w:lang w:eastAsia="en-US"/>
              </w:rPr>
              <w:t xml:space="preserve"> años acreditados</w:t>
            </w:r>
          </w:p>
          <w:p w:rsidR="00A743E2" w:rsidRPr="004C6A07" w:rsidRDefault="00A743E2" w:rsidP="00A743E2">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CA06F4"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A235C0" w:rsidRDefault="00A235C0" w:rsidP="00A743E2">
            <w:pPr>
              <w:contextualSpacing/>
              <w:jc w:val="center"/>
              <w:rPr>
                <w:rFonts w:ascii="Arial" w:hAnsi="Arial" w:cs="Arial"/>
                <w:i/>
                <w:sz w:val="18"/>
                <w:szCs w:val="18"/>
                <w:lang w:val="es-ES" w:eastAsia="en-US"/>
              </w:rPr>
            </w:pPr>
          </w:p>
          <w:p w:rsidR="00A235C0" w:rsidRDefault="00A235C0" w:rsidP="00A743E2">
            <w:pPr>
              <w:contextualSpacing/>
              <w:jc w:val="center"/>
              <w:rPr>
                <w:rFonts w:ascii="Arial" w:hAnsi="Arial" w:cs="Arial"/>
                <w:i/>
                <w:sz w:val="18"/>
                <w:szCs w:val="18"/>
                <w:lang w:val="es-ES" w:eastAsia="en-US"/>
              </w:rPr>
            </w:pPr>
          </w:p>
          <w:p w:rsidR="00A235C0" w:rsidRDefault="00A235C0" w:rsidP="00A743E2">
            <w:pPr>
              <w:contextualSpacing/>
              <w:jc w:val="center"/>
              <w:rPr>
                <w:rFonts w:ascii="Arial" w:hAnsi="Arial" w:cs="Arial"/>
                <w:i/>
                <w:sz w:val="18"/>
                <w:szCs w:val="18"/>
                <w:lang w:val="es-ES" w:eastAsia="en-US"/>
              </w:rPr>
            </w:pP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0.60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0.55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0.50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0.45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0.40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0.35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0.30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0.25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0.20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0.15</w:t>
            </w:r>
          </w:p>
          <w:p w:rsidR="00A235C0" w:rsidRDefault="00A235C0" w:rsidP="00A235C0">
            <w:pPr>
              <w:contextualSpacing/>
              <w:jc w:val="center"/>
              <w:rPr>
                <w:rFonts w:ascii="Arial" w:hAnsi="Arial" w:cs="Arial"/>
                <w:i/>
                <w:sz w:val="18"/>
                <w:szCs w:val="18"/>
                <w:lang w:val="es-ES" w:eastAsia="en-US"/>
              </w:rPr>
            </w:pPr>
            <w:r>
              <w:rPr>
                <w:rFonts w:ascii="Arial" w:hAnsi="Arial" w:cs="Arial"/>
                <w:i/>
                <w:sz w:val="18"/>
                <w:szCs w:val="18"/>
                <w:lang w:eastAsia="en-US"/>
              </w:rPr>
              <w:t>0.10</w:t>
            </w:r>
          </w:p>
          <w:p w:rsidR="00A743E2" w:rsidRDefault="00A743E2" w:rsidP="00A743E2">
            <w:pPr>
              <w:contextualSpacing/>
              <w:jc w:val="center"/>
              <w:rPr>
                <w:rFonts w:ascii="Arial" w:hAnsi="Arial" w:cs="Arial"/>
                <w:i/>
                <w:sz w:val="18"/>
                <w:szCs w:val="18"/>
                <w:lang w:val="es-ES" w:eastAsia="en-US"/>
              </w:rPr>
            </w:pPr>
          </w:p>
        </w:tc>
      </w:tr>
    </w:tbl>
    <w:p w:rsidR="004C6A07" w:rsidRDefault="004C6A07" w:rsidP="000E1AC3">
      <w:pPr>
        <w:pStyle w:val="Prrafodelista"/>
        <w:rPr>
          <w:rFonts w:ascii="Arial" w:hAnsi="Arial" w:cs="Arial"/>
          <w:sz w:val="24"/>
          <w:szCs w:val="24"/>
          <w:lang w:val="es-ES_tradnl"/>
        </w:rPr>
      </w:pPr>
    </w:p>
    <w:p w:rsidR="00173CCF" w:rsidRDefault="00173CCF" w:rsidP="000E1AC3">
      <w:pPr>
        <w:pStyle w:val="Prrafodelista"/>
        <w:rPr>
          <w:rFonts w:ascii="Arial" w:hAnsi="Arial" w:cs="Arial"/>
          <w:sz w:val="24"/>
          <w:szCs w:val="24"/>
          <w:lang w:val="es-ES_tradnl"/>
        </w:rPr>
      </w:pPr>
    </w:p>
    <w:p w:rsidR="00A743E2" w:rsidRPr="00A743E2" w:rsidRDefault="00A743E2" w:rsidP="00A743E2">
      <w:pPr>
        <w:pStyle w:val="Prrafodelista"/>
        <w:numPr>
          <w:ilvl w:val="0"/>
          <w:numId w:val="35"/>
        </w:numPr>
        <w:suppressAutoHyphens/>
        <w:autoSpaceDE w:val="0"/>
        <w:spacing w:before="120"/>
        <w:jc w:val="both"/>
        <w:rPr>
          <w:rFonts w:ascii="Arial" w:hAnsi="Arial" w:cs="Arial"/>
          <w:sz w:val="24"/>
          <w:szCs w:val="24"/>
          <w:lang w:val="es-ES_tradnl"/>
        </w:rPr>
      </w:pPr>
      <w:r w:rsidRPr="00A743E2">
        <w:rPr>
          <w:rFonts w:ascii="Arial" w:hAnsi="Arial" w:cs="Arial"/>
          <w:sz w:val="24"/>
          <w:szCs w:val="24"/>
          <w:lang w:val="es-ES_tradnl"/>
        </w:rPr>
        <w:t xml:space="preserve">Especialidad: Mayor número de contratos o documentos con los cuales el licitante puede acreditar que ha ejecutado obras con las características, complejidad y magnitud específicas y en condiciones similares a las establecidas en la base QUINTA, numeral 2 de la convocatoria: </w:t>
      </w:r>
      <w:r w:rsidR="00FB2B21">
        <w:rPr>
          <w:rFonts w:ascii="Arial" w:hAnsi="Arial" w:cs="Arial"/>
          <w:sz w:val="24"/>
          <w:szCs w:val="24"/>
          <w:lang w:val="es-ES_tradnl"/>
        </w:rPr>
        <w:t>7</w:t>
      </w:r>
      <w:r w:rsidRPr="00A743E2">
        <w:rPr>
          <w:rFonts w:ascii="Arial" w:hAnsi="Arial" w:cs="Arial"/>
          <w:b/>
          <w:sz w:val="24"/>
          <w:szCs w:val="24"/>
          <w:lang w:val="es-ES_tradnl"/>
        </w:rPr>
        <w:t xml:space="preserve"> (</w:t>
      </w:r>
      <w:r w:rsidR="00FB2B21">
        <w:rPr>
          <w:rFonts w:ascii="Arial" w:hAnsi="Arial" w:cs="Arial"/>
          <w:b/>
          <w:sz w:val="24"/>
          <w:szCs w:val="24"/>
          <w:lang w:val="es-ES_tradnl"/>
        </w:rPr>
        <w:t>siete</w:t>
      </w:r>
      <w:r w:rsidRPr="00A743E2">
        <w:rPr>
          <w:rFonts w:ascii="Arial" w:hAnsi="Arial" w:cs="Arial"/>
          <w:b/>
          <w:sz w:val="24"/>
          <w:szCs w:val="24"/>
          <w:lang w:val="es-ES_tradnl"/>
        </w:rPr>
        <w:t>) puntos</w:t>
      </w:r>
      <w:r w:rsidRPr="00A743E2">
        <w:rPr>
          <w:rFonts w:ascii="Arial" w:hAnsi="Arial" w:cs="Arial"/>
          <w:sz w:val="24"/>
          <w:szCs w:val="24"/>
          <w:lang w:val="es-ES_tradnl"/>
        </w:rPr>
        <w:t>.</w:t>
      </w:r>
    </w:p>
    <w:p w:rsidR="00A743E2" w:rsidRDefault="00A743E2" w:rsidP="00A743E2">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A235C0" w:rsidRPr="00594981" w:rsidTr="00BA6889">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235C0" w:rsidRPr="003D0981" w:rsidRDefault="00A235C0" w:rsidP="00A235C0">
            <w:pPr>
              <w:pStyle w:val="Prrafodelista"/>
              <w:numPr>
                <w:ilvl w:val="0"/>
                <w:numId w:val="39"/>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 del licitante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A235C0" w:rsidRPr="004C6A07" w:rsidRDefault="00A235C0" w:rsidP="00BA6889">
            <w:pPr>
              <w:contextualSpacing/>
              <w:rPr>
                <w:rFonts w:ascii="Arial" w:hAnsi="Arial" w:cs="Arial"/>
                <w:b/>
                <w:i/>
                <w:sz w:val="22"/>
                <w:szCs w:val="22"/>
                <w:lang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4C6A07" w:rsidRDefault="00A235C0" w:rsidP="00BA6889">
            <w:pPr>
              <w:contextualSpacing/>
              <w:jc w:val="both"/>
              <w:rPr>
                <w:rFonts w:ascii="Arial" w:hAnsi="Arial" w:cs="Arial"/>
                <w:b/>
                <w:i/>
                <w:sz w:val="18"/>
                <w:szCs w:val="18"/>
                <w:lang w:val="es-ES" w:eastAsia="en-US"/>
              </w:rPr>
            </w:pPr>
            <w:proofErr w:type="spellStart"/>
            <w:r>
              <w:rPr>
                <w:rFonts w:ascii="Arial" w:hAnsi="Arial" w:cs="Arial"/>
                <w:b/>
                <w:i/>
                <w:sz w:val="18"/>
                <w:szCs w:val="18"/>
                <w:lang w:val="es-ES" w:eastAsia="en-US"/>
              </w:rPr>
              <w:t>III.b</w:t>
            </w:r>
            <w:proofErr w:type="spellEnd"/>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4C6A07" w:rsidRDefault="00A235C0" w:rsidP="00A235C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w:t>
            </w:r>
            <w:r>
              <w:rPr>
                <w:rFonts w:ascii="Arial" w:hAnsi="Arial" w:cs="Arial"/>
                <w:b/>
                <w:i/>
                <w:sz w:val="18"/>
                <w:szCs w:val="18"/>
                <w:lang w:val="es-ES" w:eastAsia="en-US"/>
              </w:rPr>
              <w:t>specialidad</w:t>
            </w:r>
            <w:r w:rsidRPr="004C6A07">
              <w:rPr>
                <w:rFonts w:ascii="Arial" w:hAnsi="Arial" w:cs="Arial"/>
                <w:b/>
                <w:i/>
                <w:sz w:val="18"/>
                <w:szCs w:val="18"/>
                <w:lang w:val="es-ES" w:eastAsia="en-US"/>
              </w:rPr>
              <w:t xml:space="preserve"> en obras similares</w:t>
            </w:r>
          </w:p>
        </w:tc>
        <w:tc>
          <w:tcPr>
            <w:tcW w:w="841" w:type="pct"/>
            <w:tcBorders>
              <w:top w:val="single" w:sz="4" w:space="0" w:color="auto"/>
              <w:left w:val="single" w:sz="4" w:space="0" w:color="auto"/>
              <w:bottom w:val="single" w:sz="4" w:space="0" w:color="auto"/>
              <w:right w:val="single" w:sz="4" w:space="0" w:color="auto"/>
            </w:tcBorders>
          </w:tcPr>
          <w:p w:rsidR="00A235C0" w:rsidRPr="004C6A07" w:rsidRDefault="00A235C0" w:rsidP="00BA6889">
            <w:pPr>
              <w:contextualSpacing/>
              <w:jc w:val="both"/>
              <w:rPr>
                <w:rFonts w:ascii="Arial" w:hAnsi="Arial" w:cs="Arial"/>
                <w:b/>
                <w:i/>
                <w:sz w:val="22"/>
                <w:szCs w:val="22"/>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Default="001817A9" w:rsidP="00BA6889">
            <w:pPr>
              <w:contextualSpacing/>
              <w:jc w:val="center"/>
              <w:rPr>
                <w:rFonts w:ascii="Arial" w:hAnsi="Arial" w:cs="Arial"/>
                <w:b/>
                <w:i/>
                <w:sz w:val="18"/>
                <w:szCs w:val="18"/>
                <w:lang w:val="es-ES" w:eastAsia="en-US"/>
              </w:rPr>
            </w:pPr>
            <w:r>
              <w:rPr>
                <w:rFonts w:ascii="Arial" w:hAnsi="Arial" w:cs="Arial"/>
                <w:b/>
                <w:i/>
                <w:sz w:val="18"/>
                <w:szCs w:val="18"/>
                <w:lang w:val="es-ES" w:eastAsia="en-US"/>
              </w:rPr>
              <w:t>III.b</w:t>
            </w:r>
            <w:r w:rsidR="00A235C0">
              <w:rPr>
                <w:rFonts w:ascii="Arial" w:hAnsi="Arial" w:cs="Arial"/>
                <w:b/>
                <w:i/>
                <w:sz w:val="18"/>
                <w:szCs w:val="18"/>
                <w:lang w:val="es-ES" w:eastAsia="en-US"/>
              </w:rPr>
              <w:t>.1</w:t>
            </w:r>
          </w:p>
          <w:p w:rsidR="00A235C0" w:rsidRPr="004C6A07" w:rsidRDefault="00A235C0" w:rsidP="00BA6889">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14702E" w:rsidRDefault="00A235C0" w:rsidP="00BA6889">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En obras de "Suministro e instalación de material rodante". </w:t>
            </w:r>
          </w:p>
          <w:p w:rsidR="00A235C0" w:rsidRDefault="00A235C0" w:rsidP="00BA6889">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Se otorgará la puntuación proporcional entre </w:t>
            </w:r>
            <w:r>
              <w:rPr>
                <w:rFonts w:ascii="Arial" w:hAnsi="Arial" w:cs="Arial"/>
                <w:i/>
                <w:sz w:val="18"/>
                <w:szCs w:val="18"/>
                <w:lang w:val="es-ES" w:eastAsia="en-US"/>
              </w:rPr>
              <w:t>2</w:t>
            </w:r>
            <w:r w:rsidRPr="0014702E">
              <w:rPr>
                <w:rFonts w:ascii="Arial" w:hAnsi="Arial" w:cs="Arial"/>
                <w:i/>
                <w:sz w:val="18"/>
                <w:szCs w:val="18"/>
                <w:lang w:val="es-ES" w:eastAsia="en-US"/>
              </w:rPr>
              <w:t xml:space="preserve"> y </w:t>
            </w:r>
            <w:r>
              <w:rPr>
                <w:rFonts w:ascii="Arial" w:hAnsi="Arial" w:cs="Arial"/>
                <w:i/>
                <w:sz w:val="18"/>
                <w:szCs w:val="18"/>
                <w:lang w:val="es-ES" w:eastAsia="en-US"/>
              </w:rPr>
              <w:t>5</w:t>
            </w:r>
            <w:r w:rsidRPr="0014702E">
              <w:rPr>
                <w:rFonts w:ascii="Arial" w:hAnsi="Arial" w:cs="Arial"/>
                <w:i/>
                <w:sz w:val="18"/>
                <w:szCs w:val="18"/>
                <w:lang w:val="es-ES" w:eastAsia="en-US"/>
              </w:rPr>
              <w:t xml:space="preserve"> </w:t>
            </w:r>
            <w:r>
              <w:rPr>
                <w:rFonts w:ascii="Arial" w:hAnsi="Arial" w:cs="Arial"/>
                <w:i/>
                <w:sz w:val="18"/>
                <w:szCs w:val="18"/>
                <w:lang w:val="es-ES" w:eastAsia="en-US"/>
              </w:rPr>
              <w:t>contratos</w:t>
            </w:r>
            <w:r w:rsidRPr="0014702E">
              <w:rPr>
                <w:rFonts w:ascii="Arial" w:hAnsi="Arial" w:cs="Arial"/>
                <w:i/>
                <w:sz w:val="18"/>
                <w:szCs w:val="18"/>
                <w:lang w:val="es-ES" w:eastAsia="en-US"/>
              </w:rPr>
              <w:t xml:space="preserve"> o más, </w:t>
            </w:r>
            <w:r w:rsidR="001817A9">
              <w:rPr>
                <w:rFonts w:ascii="Arial" w:hAnsi="Arial" w:cs="Arial"/>
                <w:i/>
                <w:sz w:val="18"/>
                <w:szCs w:val="18"/>
                <w:lang w:val="es-ES" w:eastAsia="en-US"/>
              </w:rPr>
              <w:t xml:space="preserve">en los últimos 5 años, </w:t>
            </w:r>
            <w:r w:rsidRPr="0014702E">
              <w:rPr>
                <w:rFonts w:ascii="Arial" w:hAnsi="Arial" w:cs="Arial"/>
                <w:i/>
                <w:sz w:val="18"/>
                <w:szCs w:val="18"/>
                <w:lang w:val="es-ES" w:eastAsia="en-US"/>
              </w:rPr>
              <w:t>conforme a lo siguiente:</w:t>
            </w:r>
          </w:p>
          <w:p w:rsidR="00A235C0" w:rsidRDefault="00A235C0" w:rsidP="00BA6889">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A235C0" w:rsidRDefault="00A235C0" w:rsidP="00BA6889">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4C6A07" w:rsidRDefault="00A235C0" w:rsidP="00BA6889">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w:t>
            </w:r>
            <w:r w:rsidR="00A235C0">
              <w:rPr>
                <w:rFonts w:ascii="Arial" w:hAnsi="Arial" w:cs="Arial"/>
                <w:i/>
                <w:sz w:val="18"/>
                <w:szCs w:val="18"/>
                <w:lang w:val="es-ES" w:eastAsia="en-US"/>
              </w:rPr>
              <w:t>.</w:t>
            </w:r>
            <w:r>
              <w:rPr>
                <w:rFonts w:ascii="Arial" w:hAnsi="Arial" w:cs="Arial"/>
                <w:i/>
                <w:sz w:val="18"/>
                <w:szCs w:val="18"/>
                <w:lang w:val="es-ES" w:eastAsia="en-US"/>
              </w:rPr>
              <w:t>7</w:t>
            </w:r>
            <w:r w:rsidR="00A235C0">
              <w:rPr>
                <w:rFonts w:ascii="Arial" w:hAnsi="Arial" w:cs="Arial"/>
                <w:i/>
                <w:sz w:val="18"/>
                <w:szCs w:val="18"/>
                <w:lang w:val="es-ES" w:eastAsia="en-US"/>
              </w:rPr>
              <w:t>5</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w:t>
            </w:r>
            <w:r w:rsidR="00FB2B21">
              <w:rPr>
                <w:rFonts w:ascii="Arial" w:hAnsi="Arial" w:cs="Arial"/>
                <w:i/>
                <w:sz w:val="18"/>
                <w:szCs w:val="18"/>
                <w:lang w:val="es-ES" w:eastAsia="en-US"/>
              </w:rPr>
              <w:t>32</w:t>
            </w: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0.87</w:t>
            </w: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0.44</w:t>
            </w:r>
          </w:p>
          <w:p w:rsidR="00A235C0" w:rsidRPr="004C6A07" w:rsidRDefault="00A235C0" w:rsidP="00A235C0">
            <w:pPr>
              <w:contextualSpacing/>
              <w:jc w:val="center"/>
              <w:rPr>
                <w:rFonts w:ascii="Arial" w:hAnsi="Arial" w:cs="Arial"/>
                <w:i/>
                <w:sz w:val="18"/>
                <w:szCs w:val="18"/>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Pr="004C6A07" w:rsidRDefault="001817A9" w:rsidP="00BA6889">
            <w:pPr>
              <w:contextualSpacing/>
              <w:jc w:val="center"/>
              <w:rPr>
                <w:rFonts w:ascii="Arial" w:hAnsi="Arial" w:cs="Arial"/>
                <w:b/>
                <w:i/>
                <w:sz w:val="18"/>
                <w:szCs w:val="18"/>
                <w:lang w:val="es-ES" w:eastAsia="en-US"/>
              </w:rPr>
            </w:pPr>
            <w:r>
              <w:rPr>
                <w:rFonts w:ascii="Arial" w:hAnsi="Arial" w:cs="Arial"/>
                <w:b/>
                <w:i/>
                <w:sz w:val="18"/>
                <w:szCs w:val="18"/>
                <w:lang w:val="es-ES" w:eastAsia="en-US"/>
              </w:rPr>
              <w:t>III.b</w:t>
            </w:r>
            <w:r w:rsidR="00A235C0" w:rsidRPr="004C6A07">
              <w:rPr>
                <w:rFonts w:ascii="Arial" w:hAnsi="Arial" w:cs="Arial"/>
                <w:b/>
                <w:i/>
                <w:sz w:val="18"/>
                <w:szCs w:val="18"/>
                <w:lang w:val="es-ES" w:eastAsia="en-US"/>
              </w:rPr>
              <w:t>.2</w:t>
            </w:r>
          </w:p>
          <w:p w:rsidR="00A235C0" w:rsidRPr="004C6A07" w:rsidRDefault="00A235C0" w:rsidP="00BA6889">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3D219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En “</w:t>
            </w:r>
            <w:r>
              <w:rPr>
                <w:rFonts w:ascii="Arial" w:hAnsi="Arial" w:cs="Arial"/>
                <w:i/>
                <w:sz w:val="18"/>
                <w:szCs w:val="18"/>
                <w:lang w:eastAsia="en-US"/>
              </w:rPr>
              <w:t>Obras de sistemas de señalizació</w:t>
            </w:r>
            <w:r w:rsidRPr="003D2190">
              <w:rPr>
                <w:rFonts w:ascii="Arial" w:hAnsi="Arial" w:cs="Arial"/>
                <w:i/>
                <w:sz w:val="18"/>
                <w:szCs w:val="18"/>
                <w:lang w:eastAsia="en-US"/>
              </w:rPr>
              <w:t>n ferroviaria con conducción automática</w:t>
            </w:r>
          </w:p>
          <w:p w:rsidR="00A235C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Se otorgará la</w:t>
            </w:r>
            <w:r>
              <w:rPr>
                <w:rFonts w:ascii="Arial" w:hAnsi="Arial" w:cs="Arial"/>
                <w:i/>
                <w:sz w:val="18"/>
                <w:szCs w:val="18"/>
                <w:lang w:eastAsia="en-US"/>
              </w:rPr>
              <w:t xml:space="preserve"> puntuación proporcional entre 2</w:t>
            </w:r>
            <w:r w:rsidRPr="003D2190">
              <w:rPr>
                <w:rFonts w:ascii="Arial" w:hAnsi="Arial" w:cs="Arial"/>
                <w:i/>
                <w:sz w:val="18"/>
                <w:szCs w:val="18"/>
                <w:lang w:eastAsia="en-US"/>
              </w:rPr>
              <w:t xml:space="preserve"> y </w:t>
            </w:r>
            <w:r>
              <w:rPr>
                <w:rFonts w:ascii="Arial" w:hAnsi="Arial" w:cs="Arial"/>
                <w:i/>
                <w:sz w:val="18"/>
                <w:szCs w:val="18"/>
                <w:lang w:eastAsia="en-US"/>
              </w:rPr>
              <w:t>5</w:t>
            </w:r>
            <w:r w:rsidRPr="003D2190">
              <w:rPr>
                <w:rFonts w:ascii="Arial" w:hAnsi="Arial" w:cs="Arial"/>
                <w:i/>
                <w:sz w:val="18"/>
                <w:szCs w:val="18"/>
                <w:lang w:eastAsia="en-US"/>
              </w:rPr>
              <w:t xml:space="preserve"> </w:t>
            </w:r>
            <w:r>
              <w:rPr>
                <w:rFonts w:ascii="Arial" w:hAnsi="Arial" w:cs="Arial"/>
                <w:i/>
                <w:sz w:val="18"/>
                <w:szCs w:val="18"/>
                <w:lang w:eastAsia="en-US"/>
              </w:rPr>
              <w:t xml:space="preserve">contratos </w:t>
            </w:r>
            <w:r w:rsidRPr="003D2190">
              <w:rPr>
                <w:rFonts w:ascii="Arial" w:hAnsi="Arial" w:cs="Arial"/>
                <w:i/>
                <w:sz w:val="18"/>
                <w:szCs w:val="18"/>
                <w:lang w:eastAsia="en-US"/>
              </w:rPr>
              <w:t>o más</w:t>
            </w:r>
            <w:r>
              <w:rPr>
                <w:rFonts w:ascii="Arial" w:hAnsi="Arial" w:cs="Arial"/>
                <w:i/>
                <w:sz w:val="18"/>
                <w:szCs w:val="18"/>
                <w:lang w:eastAsia="en-US"/>
              </w:rPr>
              <w:t xml:space="preserve">, </w:t>
            </w:r>
            <w:r w:rsidR="001817A9">
              <w:rPr>
                <w:rFonts w:ascii="Arial" w:hAnsi="Arial" w:cs="Arial"/>
                <w:i/>
                <w:sz w:val="18"/>
                <w:szCs w:val="18"/>
                <w:lang w:val="es-ES" w:eastAsia="en-US"/>
              </w:rPr>
              <w:t xml:space="preserve">en los últimos 5 años, </w:t>
            </w:r>
            <w:r>
              <w:rPr>
                <w:rFonts w:ascii="Arial" w:hAnsi="Arial" w:cs="Arial"/>
                <w:i/>
                <w:sz w:val="18"/>
                <w:szCs w:val="18"/>
                <w:lang w:eastAsia="en-US"/>
              </w:rPr>
              <w:t>conforme a lo siguiente:</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lastRenderedPageBreak/>
              <w:t>5</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4C6A07" w:rsidRDefault="00A235C0" w:rsidP="00BA6889">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lastRenderedPageBreak/>
              <w:t>Puntos</w:t>
            </w:r>
          </w:p>
          <w:p w:rsidR="001817A9" w:rsidRDefault="001817A9" w:rsidP="00BA6889">
            <w:pPr>
              <w:contextualSpacing/>
              <w:jc w:val="center"/>
              <w:rPr>
                <w:rFonts w:ascii="Arial" w:hAnsi="Arial" w:cs="Arial"/>
                <w:i/>
                <w:sz w:val="18"/>
                <w:szCs w:val="18"/>
                <w:lang w:val="es-ES" w:eastAsia="en-US"/>
              </w:rPr>
            </w:pPr>
          </w:p>
          <w:p w:rsidR="001817A9" w:rsidRDefault="001817A9" w:rsidP="00BA6889">
            <w:pPr>
              <w:contextualSpacing/>
              <w:jc w:val="center"/>
              <w:rPr>
                <w:rFonts w:ascii="Arial" w:hAnsi="Arial" w:cs="Arial"/>
                <w:i/>
                <w:sz w:val="18"/>
                <w:szCs w:val="18"/>
                <w:lang w:val="es-ES" w:eastAsia="en-US"/>
              </w:rPr>
            </w:pPr>
          </w:p>
          <w:p w:rsidR="001817A9" w:rsidRDefault="001817A9" w:rsidP="00BA6889">
            <w:pPr>
              <w:contextualSpacing/>
              <w:jc w:val="center"/>
              <w:rPr>
                <w:rFonts w:ascii="Arial" w:hAnsi="Arial" w:cs="Arial"/>
                <w:i/>
                <w:sz w:val="18"/>
                <w:szCs w:val="18"/>
                <w:lang w:val="es-ES" w:eastAsia="en-US"/>
              </w:rPr>
            </w:pPr>
          </w:p>
          <w:p w:rsidR="00A235C0" w:rsidRDefault="00FB2B21" w:rsidP="00BA6889">
            <w:pPr>
              <w:contextualSpacing/>
              <w:jc w:val="center"/>
              <w:rPr>
                <w:rFonts w:ascii="Arial" w:hAnsi="Arial" w:cs="Arial"/>
                <w:i/>
                <w:sz w:val="18"/>
                <w:szCs w:val="18"/>
                <w:lang w:val="es-ES" w:eastAsia="en-US"/>
              </w:rPr>
            </w:pPr>
            <w:r>
              <w:rPr>
                <w:rFonts w:ascii="Arial" w:hAnsi="Arial" w:cs="Arial"/>
                <w:i/>
                <w:sz w:val="18"/>
                <w:szCs w:val="18"/>
                <w:lang w:val="es-ES" w:eastAsia="en-US"/>
              </w:rPr>
              <w:lastRenderedPageBreak/>
              <w:t>1.0</w:t>
            </w:r>
            <w:r w:rsidR="00A235C0">
              <w:rPr>
                <w:rFonts w:ascii="Arial" w:hAnsi="Arial" w:cs="Arial"/>
                <w:i/>
                <w:sz w:val="18"/>
                <w:szCs w:val="18"/>
                <w:lang w:val="es-ES" w:eastAsia="en-US"/>
              </w:rPr>
              <w:t>5</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w:t>
            </w:r>
            <w:r w:rsidR="00FB2B21">
              <w:rPr>
                <w:rFonts w:ascii="Arial" w:hAnsi="Arial" w:cs="Arial"/>
                <w:i/>
                <w:sz w:val="18"/>
                <w:szCs w:val="18"/>
                <w:lang w:val="es-ES" w:eastAsia="en-US"/>
              </w:rPr>
              <w:t>78</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w:t>
            </w:r>
            <w:r w:rsidR="00FB2B21">
              <w:rPr>
                <w:rFonts w:ascii="Arial" w:hAnsi="Arial" w:cs="Arial"/>
                <w:i/>
                <w:sz w:val="18"/>
                <w:szCs w:val="18"/>
                <w:lang w:val="es-ES" w:eastAsia="en-US"/>
              </w:rPr>
              <w:t>52</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w:t>
            </w:r>
            <w:r w:rsidR="00FB2B21">
              <w:rPr>
                <w:rFonts w:ascii="Arial" w:hAnsi="Arial" w:cs="Arial"/>
                <w:i/>
                <w:sz w:val="18"/>
                <w:szCs w:val="18"/>
                <w:lang w:val="es-ES" w:eastAsia="en-US"/>
              </w:rPr>
              <w:t>26</w:t>
            </w:r>
          </w:p>
          <w:p w:rsidR="00A235C0" w:rsidRPr="004C6A07" w:rsidRDefault="00A235C0" w:rsidP="00BA6889">
            <w:pPr>
              <w:contextualSpacing/>
              <w:jc w:val="center"/>
              <w:rPr>
                <w:rFonts w:ascii="Arial" w:hAnsi="Arial" w:cs="Arial"/>
                <w:i/>
                <w:sz w:val="18"/>
                <w:szCs w:val="18"/>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Pr="004C6A07"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s-ES" w:eastAsia="en-US"/>
              </w:rPr>
              <w:lastRenderedPageBreak/>
              <w:t>III.b</w:t>
            </w:r>
            <w:r w:rsidR="00A235C0" w:rsidRPr="003D2190">
              <w:rPr>
                <w:rFonts w:ascii="Arial" w:hAnsi="Arial" w:cs="Arial"/>
                <w:b/>
                <w:i/>
                <w:sz w:val="18"/>
                <w:szCs w:val="18"/>
                <w:lang w:val="es-ES" w:eastAsia="en-US"/>
              </w:rPr>
              <w:t>.3</w:t>
            </w:r>
          </w:p>
        </w:tc>
        <w:tc>
          <w:tcPr>
            <w:tcW w:w="3757" w:type="pct"/>
            <w:tcBorders>
              <w:left w:val="single" w:sz="4" w:space="0" w:color="auto"/>
              <w:bottom w:val="single" w:sz="4" w:space="0" w:color="auto"/>
              <w:right w:val="single" w:sz="4" w:space="0" w:color="auto"/>
            </w:tcBorders>
            <w:shd w:val="clear" w:color="auto" w:fill="auto"/>
            <w:noWrap/>
            <w:vAlign w:val="bottom"/>
          </w:tcPr>
          <w:p w:rsidR="00A235C0" w:rsidRPr="003D219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 xml:space="preserve">En obras de "Sistemas de radiocomunicación críticas de voz". </w:t>
            </w:r>
          </w:p>
          <w:p w:rsidR="00A235C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 xml:space="preserve">Se otorgará la puntuación proporcional entre </w:t>
            </w:r>
            <w:r w:rsidR="001817A9">
              <w:rPr>
                <w:rFonts w:ascii="Arial" w:hAnsi="Arial" w:cs="Arial"/>
                <w:i/>
                <w:sz w:val="18"/>
                <w:szCs w:val="18"/>
                <w:lang w:eastAsia="en-US"/>
              </w:rPr>
              <w:t>1</w:t>
            </w:r>
            <w:r w:rsidRPr="003D2190">
              <w:rPr>
                <w:rFonts w:ascii="Arial" w:hAnsi="Arial" w:cs="Arial"/>
                <w:i/>
                <w:sz w:val="18"/>
                <w:szCs w:val="18"/>
                <w:lang w:eastAsia="en-US"/>
              </w:rPr>
              <w:t xml:space="preserve"> y </w:t>
            </w:r>
            <w:r w:rsidR="001817A9">
              <w:rPr>
                <w:rFonts w:ascii="Arial" w:hAnsi="Arial" w:cs="Arial"/>
                <w:i/>
                <w:sz w:val="18"/>
                <w:szCs w:val="18"/>
                <w:lang w:eastAsia="en-US"/>
              </w:rPr>
              <w:t>4</w:t>
            </w:r>
            <w:r w:rsidRPr="003D2190">
              <w:rPr>
                <w:rFonts w:ascii="Arial" w:hAnsi="Arial" w:cs="Arial"/>
                <w:i/>
                <w:sz w:val="18"/>
                <w:szCs w:val="18"/>
                <w:lang w:eastAsia="en-US"/>
              </w:rPr>
              <w:t xml:space="preserve"> </w:t>
            </w:r>
            <w:r w:rsidR="001817A9">
              <w:rPr>
                <w:rFonts w:ascii="Arial" w:hAnsi="Arial" w:cs="Arial"/>
                <w:i/>
                <w:sz w:val="18"/>
                <w:szCs w:val="18"/>
                <w:lang w:eastAsia="en-US"/>
              </w:rPr>
              <w:t>contratos</w:t>
            </w:r>
            <w:r w:rsidRPr="003D2190">
              <w:rPr>
                <w:rFonts w:ascii="Arial" w:hAnsi="Arial" w:cs="Arial"/>
                <w:i/>
                <w:sz w:val="18"/>
                <w:szCs w:val="18"/>
                <w:lang w:eastAsia="en-US"/>
              </w:rPr>
              <w:t xml:space="preserve"> o más, </w:t>
            </w:r>
            <w:r w:rsidR="001817A9">
              <w:rPr>
                <w:rFonts w:ascii="Arial" w:hAnsi="Arial" w:cs="Arial"/>
                <w:i/>
                <w:sz w:val="18"/>
                <w:szCs w:val="18"/>
                <w:lang w:val="es-ES" w:eastAsia="en-US"/>
              </w:rPr>
              <w:t xml:space="preserve">en los últimos 5 años, </w:t>
            </w:r>
            <w:r w:rsidRPr="003D2190">
              <w:rPr>
                <w:rFonts w:ascii="Arial" w:hAnsi="Arial" w:cs="Arial"/>
                <w:i/>
                <w:sz w:val="18"/>
                <w:szCs w:val="18"/>
                <w:lang w:eastAsia="en-US"/>
              </w:rPr>
              <w:t>conforme a lo siguiente:</w:t>
            </w:r>
          </w:p>
          <w:p w:rsidR="00A235C0" w:rsidRDefault="001817A9" w:rsidP="00BA6889">
            <w:pPr>
              <w:contextualSpacing/>
              <w:jc w:val="both"/>
              <w:rPr>
                <w:rFonts w:ascii="Arial" w:hAnsi="Arial" w:cs="Arial"/>
                <w:i/>
                <w:sz w:val="18"/>
                <w:szCs w:val="18"/>
                <w:lang w:val="es-ES" w:eastAsia="en-US"/>
              </w:rPr>
            </w:pPr>
            <w:r>
              <w:rPr>
                <w:rFonts w:ascii="Arial" w:hAnsi="Arial" w:cs="Arial"/>
                <w:i/>
                <w:sz w:val="18"/>
                <w:szCs w:val="18"/>
                <w:lang w:val="es-ES" w:eastAsia="en-US"/>
              </w:rPr>
              <w:t>4</w:t>
            </w:r>
            <w:r w:rsidR="00A235C0"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1 contrato celebrado</w:t>
            </w:r>
          </w:p>
          <w:p w:rsidR="00A235C0" w:rsidRPr="004C6A07" w:rsidRDefault="00A235C0" w:rsidP="00BA6889">
            <w:pPr>
              <w:contextualSpacing/>
              <w:jc w:val="both"/>
              <w:rPr>
                <w:rFonts w:ascii="Arial" w:hAnsi="Arial" w:cs="Arial"/>
                <w:b/>
                <w:i/>
                <w:sz w:val="18"/>
                <w:szCs w:val="18"/>
                <w:lang w:eastAsia="en-US"/>
              </w:rPr>
            </w:pPr>
          </w:p>
        </w:tc>
        <w:tc>
          <w:tcPr>
            <w:tcW w:w="841" w:type="pct"/>
            <w:tcBorders>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Puntos</w:t>
            </w:r>
          </w:p>
          <w:p w:rsidR="00A235C0" w:rsidRDefault="00A235C0" w:rsidP="00BA6889">
            <w:pPr>
              <w:contextualSpacing/>
              <w:jc w:val="center"/>
              <w:rPr>
                <w:rFonts w:ascii="Arial" w:hAnsi="Arial" w:cs="Arial"/>
                <w:i/>
                <w:sz w:val="18"/>
                <w:szCs w:val="18"/>
                <w:lang w:eastAsia="en-US"/>
              </w:rPr>
            </w:pPr>
          </w:p>
          <w:p w:rsidR="00A235C0" w:rsidRDefault="00A235C0" w:rsidP="00BA6889">
            <w:pPr>
              <w:contextualSpacing/>
              <w:jc w:val="center"/>
              <w:rPr>
                <w:rFonts w:ascii="Arial" w:hAnsi="Arial" w:cs="Arial"/>
                <w:i/>
                <w:sz w:val="18"/>
                <w:szCs w:val="18"/>
                <w:lang w:eastAsia="en-US"/>
              </w:rPr>
            </w:pP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0.7</w:t>
            </w:r>
            <w:r w:rsidR="00A235C0">
              <w:rPr>
                <w:rFonts w:ascii="Arial" w:hAnsi="Arial" w:cs="Arial"/>
                <w:i/>
                <w:sz w:val="18"/>
                <w:szCs w:val="18"/>
                <w:lang w:eastAsia="en-US"/>
              </w:rPr>
              <w:t>0</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0.53</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0.35</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0.18</w:t>
            </w:r>
          </w:p>
          <w:p w:rsidR="00A235C0" w:rsidRPr="004C6A07" w:rsidRDefault="00A235C0" w:rsidP="00BA6889">
            <w:pPr>
              <w:contextualSpacing/>
              <w:jc w:val="center"/>
              <w:rPr>
                <w:rFonts w:ascii="Arial" w:hAnsi="Arial" w:cs="Arial"/>
                <w:i/>
                <w:sz w:val="18"/>
                <w:szCs w:val="18"/>
                <w:lang w:eastAsia="en-US"/>
              </w:rPr>
            </w:pPr>
          </w:p>
        </w:tc>
      </w:tr>
      <w:tr w:rsidR="00A235C0"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35C0" w:rsidRPr="004C6A07"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n-US" w:eastAsia="en-US"/>
              </w:rPr>
              <w:t>III.b</w:t>
            </w:r>
            <w:r w:rsidR="00A235C0">
              <w:rPr>
                <w:rFonts w:ascii="Arial" w:hAnsi="Arial" w:cs="Arial"/>
                <w:b/>
                <w:i/>
                <w:sz w:val="18"/>
                <w:szCs w:val="18"/>
                <w:lang w:val="en-US" w:eastAsia="en-US"/>
              </w:rPr>
              <w:t>.4</w:t>
            </w:r>
          </w:p>
          <w:p w:rsidR="00A235C0" w:rsidRPr="004C6A07" w:rsidRDefault="00A235C0" w:rsidP="00BA6889">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hideMark/>
          </w:tcPr>
          <w:p w:rsidR="00A235C0" w:rsidRPr="00CA06F4" w:rsidRDefault="00A235C0" w:rsidP="001817A9">
            <w:pPr>
              <w:contextualSpacing/>
              <w:rPr>
                <w:rFonts w:ascii="Arial" w:hAnsi="Arial" w:cs="Arial"/>
                <w:i/>
                <w:sz w:val="18"/>
                <w:szCs w:val="18"/>
                <w:lang w:eastAsia="en-US"/>
              </w:rPr>
            </w:pPr>
            <w:r w:rsidRPr="00CA06F4">
              <w:rPr>
                <w:rFonts w:ascii="Arial" w:hAnsi="Arial" w:cs="Arial"/>
                <w:i/>
                <w:sz w:val="18"/>
                <w:szCs w:val="18"/>
                <w:lang w:eastAsia="en-US"/>
              </w:rPr>
              <w:t>En obras de "Construcción de vía".</w:t>
            </w:r>
          </w:p>
          <w:p w:rsidR="00A235C0" w:rsidRDefault="00A235C0" w:rsidP="001817A9">
            <w:pPr>
              <w:contextualSpacing/>
              <w:rPr>
                <w:rFonts w:ascii="Arial" w:hAnsi="Arial" w:cs="Arial"/>
                <w:i/>
                <w:sz w:val="18"/>
                <w:szCs w:val="18"/>
                <w:lang w:eastAsia="en-US"/>
              </w:rPr>
            </w:pPr>
            <w:r w:rsidRPr="00CA06F4">
              <w:rPr>
                <w:rFonts w:ascii="Arial" w:hAnsi="Arial" w:cs="Arial"/>
                <w:i/>
                <w:sz w:val="18"/>
                <w:szCs w:val="18"/>
                <w:lang w:eastAsia="en-US"/>
              </w:rPr>
              <w:t xml:space="preserve">Se otorgará la puntuación proporcional entre </w:t>
            </w:r>
            <w:r w:rsidR="001817A9">
              <w:rPr>
                <w:rFonts w:ascii="Arial" w:hAnsi="Arial" w:cs="Arial"/>
                <w:i/>
                <w:sz w:val="18"/>
                <w:szCs w:val="18"/>
                <w:lang w:eastAsia="en-US"/>
              </w:rPr>
              <w:t>2</w:t>
            </w:r>
            <w:r w:rsidRPr="00CA06F4">
              <w:rPr>
                <w:rFonts w:ascii="Arial" w:hAnsi="Arial" w:cs="Arial"/>
                <w:i/>
                <w:sz w:val="18"/>
                <w:szCs w:val="18"/>
                <w:lang w:eastAsia="en-US"/>
              </w:rPr>
              <w:t xml:space="preserve"> y </w:t>
            </w:r>
            <w:r w:rsidR="001817A9">
              <w:rPr>
                <w:rFonts w:ascii="Arial" w:hAnsi="Arial" w:cs="Arial"/>
                <w:i/>
                <w:sz w:val="18"/>
                <w:szCs w:val="18"/>
                <w:lang w:eastAsia="en-US"/>
              </w:rPr>
              <w:t>7</w:t>
            </w:r>
            <w:r w:rsidRPr="00CA06F4">
              <w:rPr>
                <w:rFonts w:ascii="Arial" w:hAnsi="Arial" w:cs="Arial"/>
                <w:i/>
                <w:sz w:val="18"/>
                <w:szCs w:val="18"/>
                <w:lang w:eastAsia="en-US"/>
              </w:rPr>
              <w:t xml:space="preserve"> </w:t>
            </w:r>
            <w:r w:rsidR="001817A9">
              <w:rPr>
                <w:rFonts w:ascii="Arial" w:hAnsi="Arial" w:cs="Arial"/>
                <w:i/>
                <w:sz w:val="18"/>
                <w:szCs w:val="18"/>
                <w:lang w:eastAsia="en-US"/>
              </w:rPr>
              <w:t>contratos</w:t>
            </w:r>
            <w:r w:rsidRPr="00CA06F4">
              <w:rPr>
                <w:rFonts w:ascii="Arial" w:hAnsi="Arial" w:cs="Arial"/>
                <w:i/>
                <w:sz w:val="18"/>
                <w:szCs w:val="18"/>
                <w:lang w:eastAsia="en-US"/>
              </w:rPr>
              <w:t xml:space="preserve"> o más</w:t>
            </w:r>
            <w:r w:rsidR="001817A9">
              <w:rPr>
                <w:rFonts w:ascii="Arial" w:hAnsi="Arial" w:cs="Arial"/>
                <w:i/>
                <w:sz w:val="18"/>
                <w:szCs w:val="18"/>
                <w:lang w:eastAsia="en-US"/>
              </w:rPr>
              <w:t xml:space="preserve">, en los últimos 5 años, </w:t>
            </w:r>
            <w:r w:rsidRPr="00CA06F4">
              <w:rPr>
                <w:rFonts w:ascii="Arial" w:hAnsi="Arial" w:cs="Arial"/>
                <w:i/>
                <w:sz w:val="18"/>
                <w:szCs w:val="18"/>
                <w:lang w:eastAsia="en-US"/>
              </w:rPr>
              <w:t xml:space="preserve"> conforme a lo siguiente:</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1817A9" w:rsidRDefault="00A235C0" w:rsidP="001817A9">
            <w:pPr>
              <w:contextualSpacing/>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P</w:t>
            </w:r>
            <w:r w:rsidRPr="004C6A07">
              <w:rPr>
                <w:rFonts w:ascii="Arial" w:hAnsi="Arial" w:cs="Arial"/>
                <w:i/>
                <w:sz w:val="18"/>
                <w:szCs w:val="18"/>
                <w:lang w:eastAsia="en-US"/>
              </w:rPr>
              <w:t>untos</w:t>
            </w:r>
          </w:p>
          <w:p w:rsidR="00A235C0" w:rsidRDefault="00A235C0" w:rsidP="00BA6889">
            <w:pPr>
              <w:contextualSpacing/>
              <w:jc w:val="center"/>
              <w:rPr>
                <w:rFonts w:ascii="Arial" w:hAnsi="Arial" w:cs="Arial"/>
                <w:i/>
                <w:sz w:val="18"/>
                <w:szCs w:val="18"/>
                <w:lang w:eastAsia="en-US"/>
              </w:rPr>
            </w:pPr>
          </w:p>
          <w:p w:rsidR="00A235C0" w:rsidRDefault="00A235C0" w:rsidP="00BA6889">
            <w:pPr>
              <w:contextualSpacing/>
              <w:jc w:val="center"/>
              <w:rPr>
                <w:rFonts w:ascii="Arial" w:hAnsi="Arial" w:cs="Arial"/>
                <w:i/>
                <w:sz w:val="18"/>
                <w:szCs w:val="18"/>
                <w:lang w:eastAsia="en-US"/>
              </w:rPr>
            </w:pP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1.4</w:t>
            </w:r>
            <w:r w:rsidR="00A235C0">
              <w:rPr>
                <w:rFonts w:ascii="Arial" w:hAnsi="Arial" w:cs="Arial"/>
                <w:i/>
                <w:sz w:val="18"/>
                <w:szCs w:val="18"/>
                <w:lang w:eastAsia="en-US"/>
              </w:rPr>
              <w:t>0</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1.17</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0.93</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0.7</w:t>
            </w:r>
            <w:r w:rsidR="00A235C0">
              <w:rPr>
                <w:rFonts w:ascii="Arial" w:hAnsi="Arial" w:cs="Arial"/>
                <w:i/>
                <w:sz w:val="18"/>
                <w:szCs w:val="18"/>
                <w:lang w:eastAsia="en-US"/>
              </w:rPr>
              <w:t>0</w:t>
            </w:r>
          </w:p>
          <w:p w:rsidR="00A235C0"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0.47</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w:t>
            </w:r>
            <w:r w:rsidR="00FB2B21">
              <w:rPr>
                <w:rFonts w:ascii="Arial" w:hAnsi="Arial" w:cs="Arial"/>
                <w:i/>
                <w:sz w:val="18"/>
                <w:szCs w:val="18"/>
                <w:lang w:eastAsia="en-US"/>
              </w:rPr>
              <w:t>2</w:t>
            </w:r>
            <w:r>
              <w:rPr>
                <w:rFonts w:ascii="Arial" w:hAnsi="Arial" w:cs="Arial"/>
                <w:i/>
                <w:sz w:val="18"/>
                <w:szCs w:val="18"/>
                <w:lang w:eastAsia="en-US"/>
              </w:rPr>
              <w:t>3</w:t>
            </w:r>
          </w:p>
          <w:p w:rsidR="00A235C0" w:rsidRPr="004C6A07" w:rsidRDefault="00A235C0" w:rsidP="00BA6889">
            <w:pPr>
              <w:contextualSpacing/>
              <w:jc w:val="center"/>
              <w:rPr>
                <w:rFonts w:ascii="Arial" w:hAnsi="Arial" w:cs="Arial"/>
                <w:i/>
                <w:sz w:val="18"/>
                <w:szCs w:val="18"/>
                <w:lang w:eastAsia="en-US"/>
              </w:rPr>
            </w:pPr>
          </w:p>
        </w:tc>
      </w:tr>
      <w:tr w:rsidR="001817A9"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17A9"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n-US" w:eastAsia="en-US"/>
              </w:rPr>
              <w:t>III.b.5</w:t>
            </w:r>
          </w:p>
        </w:tc>
        <w:tc>
          <w:tcPr>
            <w:tcW w:w="3757" w:type="pct"/>
            <w:tcBorders>
              <w:top w:val="single" w:sz="4" w:space="0" w:color="auto"/>
              <w:left w:val="single" w:sz="4" w:space="0" w:color="auto"/>
              <w:bottom w:val="single" w:sz="4" w:space="0" w:color="auto"/>
              <w:right w:val="single" w:sz="4" w:space="0" w:color="auto"/>
            </w:tcBorders>
            <w:shd w:val="clear" w:color="auto" w:fill="auto"/>
            <w:noWrap/>
          </w:tcPr>
          <w:p w:rsidR="001817A9" w:rsidRPr="001817A9" w:rsidRDefault="001817A9" w:rsidP="001817A9">
            <w:pPr>
              <w:contextualSpacing/>
              <w:rPr>
                <w:rFonts w:ascii="Arial" w:hAnsi="Arial" w:cs="Arial"/>
                <w:i/>
                <w:sz w:val="18"/>
                <w:szCs w:val="18"/>
                <w:lang w:eastAsia="en-US"/>
              </w:rPr>
            </w:pPr>
            <w:r>
              <w:rPr>
                <w:rFonts w:ascii="Arial" w:hAnsi="Arial" w:cs="Arial"/>
                <w:i/>
                <w:sz w:val="18"/>
                <w:szCs w:val="18"/>
                <w:lang w:eastAsia="en-US"/>
              </w:rPr>
              <w:t>E</w:t>
            </w:r>
            <w:r w:rsidRPr="001817A9">
              <w:rPr>
                <w:rFonts w:ascii="Arial" w:hAnsi="Arial" w:cs="Arial"/>
                <w:i/>
                <w:sz w:val="18"/>
                <w:szCs w:val="18"/>
                <w:lang w:eastAsia="en-US"/>
              </w:rPr>
              <w:t>n “Obras de centros de control”.</w:t>
            </w:r>
          </w:p>
          <w:p w:rsidR="001817A9" w:rsidRPr="001817A9" w:rsidRDefault="001817A9" w:rsidP="001817A9">
            <w:pPr>
              <w:contextualSpacing/>
              <w:rPr>
                <w:rFonts w:ascii="Arial" w:hAnsi="Arial" w:cs="Arial"/>
                <w:i/>
                <w:sz w:val="18"/>
                <w:szCs w:val="18"/>
                <w:lang w:eastAsia="en-US"/>
              </w:rPr>
            </w:pPr>
            <w:r w:rsidRPr="001817A9">
              <w:rPr>
                <w:rFonts w:ascii="Arial" w:hAnsi="Arial" w:cs="Arial"/>
                <w:i/>
                <w:sz w:val="18"/>
                <w:szCs w:val="18"/>
                <w:lang w:eastAsia="en-US"/>
              </w:rPr>
              <w:t>Se otorgará la puntuación proporcional entre 1 y 4 contratos</w:t>
            </w:r>
            <w:r>
              <w:rPr>
                <w:rFonts w:ascii="Arial" w:hAnsi="Arial" w:cs="Arial"/>
                <w:i/>
                <w:sz w:val="18"/>
                <w:szCs w:val="18"/>
                <w:lang w:eastAsia="en-US"/>
              </w:rPr>
              <w:t xml:space="preserve"> o más</w:t>
            </w:r>
            <w:r w:rsidRPr="001817A9">
              <w:rPr>
                <w:rFonts w:ascii="Arial" w:hAnsi="Arial" w:cs="Arial"/>
                <w:i/>
                <w:sz w:val="18"/>
                <w:szCs w:val="18"/>
                <w:lang w:eastAsia="en-US"/>
              </w:rPr>
              <w:t>, en los últimos 5 años, conforme a lo siguiente:</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1 contrato celebrado</w:t>
            </w:r>
          </w:p>
          <w:p w:rsidR="001817A9" w:rsidRPr="00CA06F4" w:rsidRDefault="001817A9" w:rsidP="001817A9">
            <w:pPr>
              <w:contextualSpacing/>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Puntos</w:t>
            </w: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1.4</w:t>
            </w:r>
            <w:r w:rsidR="0019592E">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1.0</w:t>
            </w:r>
            <w:r w:rsidR="0019592E">
              <w:rPr>
                <w:rFonts w:ascii="Arial" w:hAnsi="Arial" w:cs="Arial"/>
                <w:i/>
                <w:sz w:val="18"/>
                <w:szCs w:val="18"/>
                <w:lang w:eastAsia="en-US"/>
              </w:rPr>
              <w:t>5</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0.7</w:t>
            </w:r>
            <w:r w:rsidR="0019592E">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0.3</w:t>
            </w:r>
            <w:r w:rsidR="0019592E">
              <w:rPr>
                <w:rFonts w:ascii="Arial" w:hAnsi="Arial" w:cs="Arial"/>
                <w:i/>
                <w:sz w:val="18"/>
                <w:szCs w:val="18"/>
                <w:lang w:eastAsia="en-US"/>
              </w:rPr>
              <w:t>5</w:t>
            </w:r>
          </w:p>
          <w:p w:rsidR="001817A9" w:rsidRDefault="001817A9" w:rsidP="00BA6889">
            <w:pPr>
              <w:contextualSpacing/>
              <w:jc w:val="center"/>
              <w:rPr>
                <w:rFonts w:ascii="Arial" w:hAnsi="Arial" w:cs="Arial"/>
                <w:i/>
                <w:sz w:val="18"/>
                <w:szCs w:val="18"/>
                <w:lang w:eastAsia="en-US"/>
              </w:rPr>
            </w:pPr>
          </w:p>
        </w:tc>
      </w:tr>
      <w:tr w:rsidR="001817A9"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17A9" w:rsidRPr="001817A9" w:rsidRDefault="001817A9" w:rsidP="00BA6889">
            <w:pPr>
              <w:contextualSpacing/>
              <w:jc w:val="center"/>
              <w:rPr>
                <w:rFonts w:ascii="Arial" w:hAnsi="Arial" w:cs="Arial"/>
                <w:b/>
                <w:i/>
                <w:sz w:val="18"/>
                <w:szCs w:val="18"/>
                <w:lang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tcPr>
          <w:p w:rsidR="0019592E" w:rsidRPr="0019592E" w:rsidRDefault="0019592E" w:rsidP="0019592E">
            <w:pPr>
              <w:contextualSpacing/>
              <w:rPr>
                <w:rFonts w:ascii="Arial" w:hAnsi="Arial" w:cs="Arial"/>
                <w:i/>
                <w:sz w:val="18"/>
                <w:szCs w:val="18"/>
                <w:lang w:eastAsia="en-US"/>
              </w:rPr>
            </w:pPr>
            <w:r>
              <w:rPr>
                <w:rFonts w:ascii="Arial" w:hAnsi="Arial" w:cs="Arial"/>
                <w:i/>
                <w:sz w:val="18"/>
                <w:szCs w:val="18"/>
                <w:lang w:eastAsia="en-US"/>
              </w:rPr>
              <w:t>E</w:t>
            </w:r>
            <w:r w:rsidRPr="0019592E">
              <w:rPr>
                <w:rFonts w:ascii="Arial" w:hAnsi="Arial" w:cs="Arial"/>
                <w:i/>
                <w:sz w:val="18"/>
                <w:szCs w:val="18"/>
                <w:lang w:eastAsia="en-US"/>
              </w:rPr>
              <w:t xml:space="preserve">n “Obras de construcción de subestaciones de </w:t>
            </w:r>
            <w:r w:rsidR="003B2CD5">
              <w:rPr>
                <w:rFonts w:ascii="Arial" w:hAnsi="Arial" w:cs="Arial"/>
                <w:i/>
                <w:sz w:val="18"/>
                <w:szCs w:val="18"/>
                <w:lang w:eastAsia="en-US"/>
              </w:rPr>
              <w:t xml:space="preserve">tracción de 25 </w:t>
            </w:r>
            <w:proofErr w:type="spellStart"/>
            <w:r w:rsidRPr="0019592E">
              <w:rPr>
                <w:rFonts w:ascii="Arial" w:hAnsi="Arial" w:cs="Arial"/>
                <w:i/>
                <w:sz w:val="18"/>
                <w:szCs w:val="18"/>
                <w:lang w:eastAsia="en-US"/>
              </w:rPr>
              <w:t>k</w:t>
            </w:r>
            <w:r w:rsidR="003B2CD5">
              <w:rPr>
                <w:rFonts w:ascii="Arial" w:hAnsi="Arial" w:cs="Arial"/>
                <w:i/>
                <w:sz w:val="18"/>
                <w:szCs w:val="18"/>
                <w:lang w:eastAsia="en-US"/>
              </w:rPr>
              <w:t>V</w:t>
            </w:r>
            <w:proofErr w:type="spellEnd"/>
            <w:r w:rsidRPr="0019592E">
              <w:rPr>
                <w:rFonts w:ascii="Arial" w:hAnsi="Arial" w:cs="Arial"/>
                <w:i/>
                <w:sz w:val="18"/>
                <w:szCs w:val="18"/>
                <w:lang w:eastAsia="en-US"/>
              </w:rPr>
              <w:t>”.</w:t>
            </w:r>
          </w:p>
          <w:p w:rsidR="001817A9" w:rsidRDefault="0019592E" w:rsidP="0019592E">
            <w:pPr>
              <w:contextualSpacing/>
              <w:rPr>
                <w:rFonts w:ascii="Arial" w:hAnsi="Arial" w:cs="Arial"/>
                <w:i/>
                <w:sz w:val="18"/>
                <w:szCs w:val="18"/>
                <w:lang w:eastAsia="en-US"/>
              </w:rPr>
            </w:pPr>
            <w:r w:rsidRPr="0019592E">
              <w:rPr>
                <w:rFonts w:ascii="Arial" w:hAnsi="Arial" w:cs="Arial"/>
                <w:i/>
                <w:sz w:val="18"/>
                <w:szCs w:val="18"/>
                <w:lang w:eastAsia="en-US"/>
              </w:rPr>
              <w:t>Se otorgará la puntuación proporcional entre 2 y 8 contratos</w:t>
            </w:r>
            <w:r>
              <w:rPr>
                <w:rFonts w:ascii="Arial" w:hAnsi="Arial" w:cs="Arial"/>
                <w:i/>
                <w:sz w:val="18"/>
                <w:szCs w:val="18"/>
                <w:lang w:eastAsia="en-US"/>
              </w:rPr>
              <w:t xml:space="preserve"> o más</w:t>
            </w:r>
            <w:r w:rsidRPr="0019592E">
              <w:rPr>
                <w:rFonts w:ascii="Arial" w:hAnsi="Arial" w:cs="Arial"/>
                <w:i/>
                <w:sz w:val="18"/>
                <w:szCs w:val="18"/>
                <w:lang w:eastAsia="en-US"/>
              </w:rPr>
              <w:t>, en los últimos 5 años</w:t>
            </w:r>
            <w:r>
              <w:rPr>
                <w:rFonts w:ascii="Arial" w:hAnsi="Arial" w:cs="Arial"/>
                <w:i/>
                <w:sz w:val="18"/>
                <w:szCs w:val="18"/>
                <w:lang w:eastAsia="en-US"/>
              </w:rPr>
              <w:t xml:space="preserve"> o más</w:t>
            </w:r>
            <w:r w:rsidRPr="0019592E">
              <w:rPr>
                <w:rFonts w:ascii="Arial" w:hAnsi="Arial" w:cs="Arial"/>
                <w:i/>
                <w:sz w:val="18"/>
                <w:szCs w:val="18"/>
                <w:lang w:eastAsia="en-US"/>
              </w:rPr>
              <w:t>, conforme a lo siguiente:</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Pr="00CA06F4" w:rsidRDefault="0019592E" w:rsidP="0019592E">
            <w:pPr>
              <w:contextualSpacing/>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P</w:t>
            </w:r>
            <w:r w:rsidRPr="004C6A07">
              <w:rPr>
                <w:rFonts w:ascii="Arial" w:hAnsi="Arial" w:cs="Arial"/>
                <w:i/>
                <w:sz w:val="18"/>
                <w:szCs w:val="18"/>
                <w:lang w:eastAsia="en-US"/>
              </w:rPr>
              <w:t>untos</w:t>
            </w: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0.7</w:t>
            </w:r>
            <w:r w:rsidR="0019592E">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0.60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0.5</w:t>
            </w:r>
            <w:r w:rsidR="0019592E">
              <w:rPr>
                <w:rFonts w:ascii="Arial" w:hAnsi="Arial" w:cs="Arial"/>
                <w:i/>
                <w:sz w:val="18"/>
                <w:szCs w:val="18"/>
                <w:lang w:eastAsia="en-US"/>
              </w:rPr>
              <w:t>0</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0.4</w:t>
            </w:r>
            <w:r w:rsidR="00FB2B21">
              <w:rPr>
                <w:rFonts w:ascii="Arial" w:hAnsi="Arial" w:cs="Arial"/>
                <w:i/>
                <w:sz w:val="18"/>
                <w:szCs w:val="18"/>
                <w:lang w:eastAsia="en-US"/>
              </w:rPr>
              <w:t>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0.30</w:t>
            </w:r>
          </w:p>
          <w:p w:rsidR="0019592E" w:rsidRDefault="00FB2B21" w:rsidP="0019592E">
            <w:pPr>
              <w:contextualSpacing/>
              <w:jc w:val="center"/>
              <w:rPr>
                <w:rFonts w:ascii="Arial" w:hAnsi="Arial" w:cs="Arial"/>
                <w:i/>
                <w:sz w:val="18"/>
                <w:szCs w:val="18"/>
                <w:lang w:eastAsia="en-US"/>
              </w:rPr>
            </w:pPr>
            <w:r>
              <w:rPr>
                <w:rFonts w:ascii="Arial" w:hAnsi="Arial" w:cs="Arial"/>
                <w:i/>
                <w:sz w:val="18"/>
                <w:szCs w:val="18"/>
                <w:lang w:eastAsia="en-US"/>
              </w:rPr>
              <w:t>0.20</w:t>
            </w:r>
          </w:p>
          <w:p w:rsidR="001817A9" w:rsidRDefault="00FB2B21" w:rsidP="00BA6889">
            <w:pPr>
              <w:contextualSpacing/>
              <w:jc w:val="center"/>
              <w:rPr>
                <w:rFonts w:ascii="Arial" w:hAnsi="Arial" w:cs="Arial"/>
                <w:i/>
                <w:sz w:val="18"/>
                <w:szCs w:val="18"/>
                <w:lang w:eastAsia="en-US"/>
              </w:rPr>
            </w:pPr>
            <w:r>
              <w:rPr>
                <w:rFonts w:ascii="Arial" w:hAnsi="Arial" w:cs="Arial"/>
                <w:i/>
                <w:sz w:val="18"/>
                <w:szCs w:val="18"/>
                <w:lang w:eastAsia="en-US"/>
              </w:rPr>
              <w:t>0.10</w:t>
            </w:r>
          </w:p>
          <w:p w:rsidR="0019592E" w:rsidRDefault="0019592E" w:rsidP="00BA6889">
            <w:pPr>
              <w:contextualSpacing/>
              <w:jc w:val="center"/>
              <w:rPr>
                <w:rFonts w:ascii="Arial" w:hAnsi="Arial" w:cs="Arial"/>
                <w:i/>
                <w:sz w:val="18"/>
                <w:szCs w:val="18"/>
                <w:lang w:eastAsia="en-US"/>
              </w:rPr>
            </w:pPr>
          </w:p>
        </w:tc>
      </w:tr>
    </w:tbl>
    <w:p w:rsidR="00A743E2" w:rsidRDefault="00A743E2" w:rsidP="000E1AC3">
      <w:pPr>
        <w:pStyle w:val="Prrafodelista"/>
        <w:rPr>
          <w:rFonts w:ascii="Arial" w:hAnsi="Arial" w:cs="Arial"/>
          <w:sz w:val="24"/>
          <w:szCs w:val="24"/>
          <w:lang w:val="es-ES_tradnl"/>
        </w:rPr>
      </w:pPr>
    </w:p>
    <w:p w:rsidR="00A743E2" w:rsidRPr="00220249" w:rsidRDefault="00A743E2" w:rsidP="000E1AC3">
      <w:pPr>
        <w:pStyle w:val="Prrafodelista"/>
        <w:rPr>
          <w:rFonts w:ascii="Arial" w:hAnsi="Arial" w:cs="Arial"/>
          <w:sz w:val="24"/>
          <w:szCs w:val="24"/>
          <w:lang w:val="es-ES_tradnl"/>
        </w:rPr>
      </w:pPr>
    </w:p>
    <w:p w:rsidR="004958B5" w:rsidRDefault="005C79A9"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Se le asignaran el máximo de puntuación o unid</w:t>
      </w:r>
      <w:r w:rsidR="000B0BF2">
        <w:rPr>
          <w:rFonts w:ascii="Arial" w:hAnsi="Arial" w:cs="Arial"/>
          <w:sz w:val="24"/>
          <w:szCs w:val="24"/>
          <w:lang w:val="es-ES_tradnl"/>
        </w:rPr>
        <w:t>ades porcentuales al licitante que acredite contar con la experiencia y especialidad mínima requerida o bien con una experiencia y especialidad superior a la mencionada en los apartados anteriores.</w:t>
      </w: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A quienes acrediten una experiencia o especialidad por debajo del mínimo requerido </w:t>
      </w:r>
      <w:r w:rsidR="00FB2B21">
        <w:rPr>
          <w:rFonts w:ascii="Arial" w:hAnsi="Arial" w:cs="Arial"/>
          <w:sz w:val="24"/>
          <w:szCs w:val="24"/>
          <w:lang w:val="es-ES_tradnl"/>
        </w:rPr>
        <w:t xml:space="preserve">no </w:t>
      </w:r>
      <w:r>
        <w:rPr>
          <w:rFonts w:ascii="Arial" w:hAnsi="Arial" w:cs="Arial"/>
          <w:sz w:val="24"/>
          <w:szCs w:val="24"/>
          <w:lang w:val="es-ES_tradnl"/>
        </w:rPr>
        <w:t>se le asignará puntuación o unidades porcentuales.</w:t>
      </w:r>
    </w:p>
    <w:p w:rsidR="004958B5" w:rsidRPr="00220249" w:rsidRDefault="004958B5"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 xml:space="preserve">Si algún licitante acredita más años o número de contratos de los máximos solicitados, solo se le asignará la mayor puntuación </w:t>
      </w:r>
      <w:r w:rsidRPr="00220249">
        <w:rPr>
          <w:rFonts w:ascii="Arial" w:hAnsi="Arial" w:cs="Arial"/>
          <w:sz w:val="24"/>
          <w:szCs w:val="24"/>
          <w:lang w:val="es-ES_tradnl"/>
        </w:rPr>
        <w:lastRenderedPageBreak/>
        <w:t>o unidades porcentuales que correspondan al límite máximo determinado por la convocante.</w:t>
      </w:r>
    </w:p>
    <w:p w:rsid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AL LICITANTE</w:t>
      </w:r>
      <w:r w:rsidRPr="005A7CC0">
        <w:rPr>
          <w:rFonts w:ascii="Arial" w:hAnsi="Arial" w:cs="Arial"/>
          <w:sz w:val="24"/>
          <w:szCs w:val="24"/>
          <w:lang w:val="es-ES_tradnl"/>
        </w:rPr>
        <w:t xml:space="preserve"> que presente contratos adjudicados en asociación o participación conjunta, solo se tomará en cuenta el importe de los trabajos que EL LICITANTE participante en esa licitación se obligó a realizar en dicho contrato adjudicado. La información anterior deberá ser proporcionada y acreditada por EL LICITANTE</w:t>
      </w:r>
      <w:r>
        <w:rPr>
          <w:rFonts w:ascii="Arial" w:hAnsi="Arial" w:cs="Arial"/>
          <w:sz w:val="24"/>
          <w:szCs w:val="24"/>
          <w:lang w:val="es-ES_tradnl"/>
        </w:rPr>
        <w:t>.</w:t>
      </w: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Pr="00220249" w:rsidRDefault="005A7CC0"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BA6889" w:rsidRPr="00BA6889">
        <w:rPr>
          <w:rFonts w:ascii="Arial" w:hAnsi="Arial" w:cs="Arial"/>
          <w:b/>
          <w:bCs/>
          <w:sz w:val="24"/>
          <w:szCs w:val="24"/>
          <w:lang w:val="es-ES_tradnl"/>
        </w:rPr>
        <w:t>3</w:t>
      </w:r>
      <w:r w:rsidR="00220249" w:rsidRPr="00BA6889">
        <w:rPr>
          <w:rFonts w:ascii="Arial" w:hAnsi="Arial" w:cs="Arial"/>
          <w:b/>
          <w:bCs/>
          <w:sz w:val="24"/>
          <w:szCs w:val="24"/>
          <w:lang w:val="es-ES_tradnl"/>
        </w:rPr>
        <w:t xml:space="preserve"> </w:t>
      </w:r>
      <w:r w:rsidRPr="00220249">
        <w:rPr>
          <w:rFonts w:ascii="Arial" w:hAnsi="Arial" w:cs="Arial"/>
          <w:b/>
          <w:bCs/>
          <w:sz w:val="24"/>
          <w:szCs w:val="24"/>
          <w:lang w:val="es-ES_tradnl"/>
        </w:rPr>
        <w:t>(</w:t>
      </w:r>
      <w:r w:rsidR="00BA6889">
        <w:rPr>
          <w:rFonts w:ascii="Arial" w:hAnsi="Arial" w:cs="Arial"/>
          <w:b/>
          <w:bCs/>
          <w:sz w:val="24"/>
          <w:szCs w:val="24"/>
          <w:lang w:val="es-ES_tradnl"/>
        </w:rPr>
        <w:t>tres</w:t>
      </w:r>
      <w:r w:rsidRPr="00220249">
        <w:rPr>
          <w:rFonts w:ascii="Arial" w:hAnsi="Arial" w:cs="Arial"/>
          <w:b/>
          <w:bCs/>
          <w:sz w:val="24"/>
          <w:szCs w:val="24"/>
          <w:lang w:val="es-ES_tradnl"/>
        </w:rPr>
        <w:t>) puntos</w:t>
      </w:r>
      <w:r w:rsidR="00A37354">
        <w:rPr>
          <w:rFonts w:ascii="Arial" w:hAnsi="Arial" w:cs="Arial"/>
          <w:b/>
          <w:bCs/>
          <w:sz w:val="24"/>
          <w:szCs w:val="24"/>
          <w:lang w:val="es-ES_tradnl"/>
        </w:rPr>
        <w:t>, conforme a lo siguiente:</w:t>
      </w:r>
      <w:r w:rsidRPr="00220249">
        <w:rPr>
          <w:rFonts w:ascii="Arial" w:hAnsi="Arial" w:cs="Arial"/>
          <w:b/>
          <w:bCs/>
          <w:sz w:val="24"/>
          <w:szCs w:val="24"/>
          <w:lang w:val="es-ES_tradnl"/>
        </w:rPr>
        <w:t xml:space="preserve">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503DA" w:rsidRPr="001503DA" w:rsidRDefault="00A37354" w:rsidP="001503DA">
      <w:pPr>
        <w:suppressAutoHyphens/>
        <w:autoSpaceDE w:val="0"/>
        <w:spacing w:before="120"/>
        <w:ind w:left="2269"/>
        <w:jc w:val="both"/>
        <w:rPr>
          <w:rFonts w:ascii="Arial" w:hAnsi="Arial" w:cs="Arial"/>
          <w:sz w:val="24"/>
          <w:szCs w:val="24"/>
          <w:lang w:val="es-ES_tradnl"/>
        </w:rPr>
      </w:pPr>
      <w:r w:rsidRPr="00A37354">
        <w:rPr>
          <w:rFonts w:ascii="Arial" w:hAnsi="Arial" w:cs="Arial"/>
          <w:sz w:val="24"/>
          <w:szCs w:val="24"/>
          <w:lang w:val="es-ES_tradnl"/>
        </w:rPr>
        <w:t xml:space="preserve">Se asignará la puntuación máxima a la propuesta que acredite  haber cumplido en los últimos 5 años al menos 1 contrato de cada uno de los sub rubros de experiencia (obras similares: obras de suministro e instalación de material rodante, obras de sistemas de señalización ferroviaria con conducción automática, obras de sistema de </w:t>
      </w:r>
      <w:proofErr w:type="spellStart"/>
      <w:r w:rsidRPr="00A37354">
        <w:rPr>
          <w:rFonts w:ascii="Arial" w:hAnsi="Arial" w:cs="Arial"/>
          <w:sz w:val="24"/>
          <w:szCs w:val="24"/>
          <w:lang w:val="es-ES_tradnl"/>
        </w:rPr>
        <w:t>radicomunicaciones</w:t>
      </w:r>
      <w:proofErr w:type="spellEnd"/>
      <w:r w:rsidRPr="00A37354">
        <w:rPr>
          <w:rFonts w:ascii="Arial" w:hAnsi="Arial" w:cs="Arial"/>
          <w:sz w:val="24"/>
          <w:szCs w:val="24"/>
          <w:lang w:val="es-ES_tradnl"/>
        </w:rPr>
        <w:t xml:space="preserve"> críticas de voz, obras de construcción de vía, obras de centros de control y obras de construcción de subestaciones de</w:t>
      </w:r>
      <w:r w:rsidR="003B2CD5">
        <w:rPr>
          <w:rFonts w:ascii="Arial" w:hAnsi="Arial" w:cs="Arial"/>
          <w:sz w:val="24"/>
          <w:szCs w:val="24"/>
          <w:lang w:val="es-ES_tradnl"/>
        </w:rPr>
        <w:t xml:space="preserve"> tracción de 25 </w:t>
      </w:r>
      <w:proofErr w:type="spellStart"/>
      <w:r w:rsidR="003B2CD5">
        <w:rPr>
          <w:rFonts w:ascii="Arial" w:hAnsi="Arial" w:cs="Arial"/>
          <w:sz w:val="24"/>
          <w:szCs w:val="24"/>
          <w:lang w:val="es-ES_tradnl"/>
        </w:rPr>
        <w:t>kV</w:t>
      </w:r>
      <w:proofErr w:type="spellEnd"/>
      <w:r>
        <w:rPr>
          <w:rFonts w:ascii="Arial" w:hAnsi="Arial" w:cs="Arial"/>
          <w:sz w:val="24"/>
          <w:szCs w:val="24"/>
          <w:lang w:val="es-ES_tradnl"/>
        </w:rPr>
        <w:t>)</w:t>
      </w:r>
    </w:p>
    <w:p w:rsidR="00067B19" w:rsidRPr="00220249"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 xml:space="preserve">Las propuestas que acrediten no haber cumplido en los últimos </w:t>
      </w:r>
      <w:r w:rsidR="00D65EBA">
        <w:rPr>
          <w:rFonts w:ascii="Arial" w:hAnsi="Arial" w:cs="Arial"/>
          <w:sz w:val="24"/>
          <w:szCs w:val="24"/>
          <w:lang w:val="es-ES_tradnl"/>
        </w:rPr>
        <w:t>5</w:t>
      </w:r>
      <w:r w:rsidRPr="001503DA">
        <w:rPr>
          <w:rFonts w:ascii="Arial" w:hAnsi="Arial" w:cs="Arial"/>
          <w:sz w:val="24"/>
          <w:szCs w:val="24"/>
          <w:lang w:val="es-ES_tradnl"/>
        </w:rPr>
        <w:t xml:space="preserve"> años </w:t>
      </w:r>
      <w:r w:rsidR="001D2448">
        <w:rPr>
          <w:rFonts w:ascii="Arial" w:hAnsi="Arial" w:cs="Arial"/>
          <w:sz w:val="24"/>
          <w:szCs w:val="24"/>
          <w:lang w:val="es-ES_tradnl"/>
        </w:rPr>
        <w:t>un</w:t>
      </w:r>
      <w:r w:rsidRPr="001503DA">
        <w:rPr>
          <w:rFonts w:ascii="Arial" w:hAnsi="Arial" w:cs="Arial"/>
          <w:sz w:val="24"/>
          <w:szCs w:val="24"/>
          <w:lang w:val="es-ES_tradnl"/>
        </w:rPr>
        <w:t xml:space="preserve"> contrato en </w:t>
      </w:r>
      <w:r w:rsidR="001D2448">
        <w:rPr>
          <w:rFonts w:ascii="Arial" w:hAnsi="Arial" w:cs="Arial"/>
          <w:sz w:val="24"/>
          <w:szCs w:val="24"/>
          <w:lang w:val="es-ES_tradnl"/>
        </w:rPr>
        <w:t xml:space="preserve">alguno de </w:t>
      </w:r>
      <w:r w:rsidRPr="001503DA">
        <w:rPr>
          <w:rFonts w:ascii="Arial" w:hAnsi="Arial" w:cs="Arial"/>
          <w:sz w:val="24"/>
          <w:szCs w:val="24"/>
          <w:lang w:val="es-ES_tradnl"/>
        </w:rPr>
        <w:t xml:space="preserve">los dos sub rubros de experiencia </w:t>
      </w:r>
      <w:r w:rsidR="001D2448">
        <w:rPr>
          <w:rFonts w:ascii="Arial" w:hAnsi="Arial" w:cs="Arial"/>
          <w:sz w:val="24"/>
          <w:szCs w:val="24"/>
          <w:lang w:val="es-ES_tradnl"/>
        </w:rPr>
        <w:t>no se les otorgara puntos</w:t>
      </w:r>
      <w:r w:rsidRPr="001503DA">
        <w:rPr>
          <w:rFonts w:ascii="Arial" w:hAnsi="Arial" w:cs="Arial"/>
          <w:sz w:val="24"/>
          <w:szCs w:val="24"/>
          <w:lang w:val="es-ES_tradnl"/>
        </w:rPr>
        <w:t>.</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equipo de instalación permanente 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w:t>
      </w:r>
      <w:r w:rsidR="001B6FC9">
        <w:rPr>
          <w:rFonts w:ascii="Arial" w:hAnsi="Arial" w:cs="Arial"/>
          <w:bCs/>
          <w:sz w:val="24"/>
          <w:szCs w:val="24"/>
        </w:rPr>
        <w:t>3</w:t>
      </w:r>
      <w:r w:rsidRPr="00220249">
        <w:rPr>
          <w:rFonts w:ascii="Arial" w:hAnsi="Arial" w:cs="Arial"/>
          <w:b/>
          <w:bCs/>
          <w:sz w:val="24"/>
          <w:szCs w:val="24"/>
        </w:rPr>
        <w:t xml:space="preserve"> (</w:t>
      </w:r>
      <w:r w:rsidR="001B6FC9">
        <w:rPr>
          <w:rFonts w:ascii="Arial" w:hAnsi="Arial" w:cs="Arial"/>
          <w:b/>
          <w:bCs/>
          <w:sz w:val="24"/>
          <w:szCs w:val="24"/>
        </w:rPr>
        <w:t>tres</w:t>
      </w:r>
      <w:r w:rsidRPr="00220249">
        <w:rPr>
          <w:rFonts w:ascii="Arial" w:hAnsi="Arial" w:cs="Arial"/>
          <w:b/>
          <w:bCs/>
          <w:sz w:val="24"/>
          <w:szCs w:val="24"/>
        </w:rPr>
        <w:t xml:space="preserve">) puntos, </w:t>
      </w:r>
      <w:r w:rsidRPr="00220249">
        <w:rPr>
          <w:rFonts w:ascii="Arial" w:hAnsi="Arial" w:cs="Arial"/>
          <w:bCs/>
          <w:sz w:val="24"/>
          <w:szCs w:val="24"/>
        </w:rPr>
        <w:t>que se distribuirán en los siguientes subrubros</w:t>
      </w:r>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1B6FC9">
        <w:rPr>
          <w:rFonts w:ascii="Arial" w:hAnsi="Arial" w:cs="Arial"/>
          <w:bCs/>
          <w:sz w:val="24"/>
          <w:szCs w:val="24"/>
          <w:lang w:val="es-ES_tradnl"/>
        </w:rPr>
        <w:t>1.5</w:t>
      </w:r>
      <w:r w:rsidR="000B543B" w:rsidRPr="00220249">
        <w:rPr>
          <w:rFonts w:ascii="Arial" w:hAnsi="Arial" w:cs="Arial"/>
          <w:bCs/>
          <w:sz w:val="24"/>
          <w:szCs w:val="24"/>
          <w:lang w:val="es-ES_tradnl"/>
        </w:rPr>
        <w:t xml:space="preserve"> (</w:t>
      </w:r>
      <w:r w:rsidR="001B6FC9">
        <w:rPr>
          <w:rFonts w:ascii="Arial" w:hAnsi="Arial" w:cs="Arial"/>
          <w:bCs/>
          <w:sz w:val="24"/>
          <w:szCs w:val="24"/>
          <w:lang w:val="es-ES_tradnl"/>
        </w:rPr>
        <w:t>uno punto cinco</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D65EBA">
        <w:rPr>
          <w:rFonts w:ascii="Arial" w:hAnsi="Arial" w:cs="Arial"/>
          <w:bCs/>
          <w:sz w:val="24"/>
          <w:szCs w:val="24"/>
          <w:lang w:val="es-ES_tradnl"/>
        </w:rPr>
        <w:t>2</w:t>
      </w:r>
      <w:r w:rsidR="000B543B" w:rsidRPr="00220249">
        <w:rPr>
          <w:rFonts w:ascii="Arial" w:hAnsi="Arial" w:cs="Arial"/>
          <w:bCs/>
          <w:sz w:val="24"/>
          <w:szCs w:val="24"/>
          <w:lang w:val="es-ES_tradnl"/>
        </w:rPr>
        <w:t>0% (</w:t>
      </w:r>
      <w:r w:rsidR="00D65EBA">
        <w:rPr>
          <w:rFonts w:ascii="Arial" w:hAnsi="Arial" w:cs="Arial"/>
          <w:bCs/>
          <w:sz w:val="24"/>
          <w:szCs w:val="24"/>
          <w:lang w:val="es-ES_tradnl"/>
        </w:rPr>
        <w:t>veinte</w:t>
      </w:r>
      <w:r w:rsidR="000B543B" w:rsidRPr="00220249">
        <w:rPr>
          <w:rFonts w:ascii="Arial" w:hAnsi="Arial" w:cs="Arial"/>
          <w:bCs/>
          <w:sz w:val="24"/>
          <w:szCs w:val="24"/>
          <w:lang w:val="es-ES_tradnl"/>
        </w:rPr>
        <w:t xml:space="preserve"> por ciento) de </w:t>
      </w:r>
      <w:r w:rsidRPr="00220249">
        <w:rPr>
          <w:rFonts w:ascii="Arial" w:hAnsi="Arial" w:cs="Arial"/>
          <w:bCs/>
          <w:sz w:val="24"/>
          <w:szCs w:val="24"/>
          <w:lang w:val="es-ES_tradnl"/>
        </w:rPr>
        <w:t>contenido nacional de materiales, componentes prefabricados</w:t>
      </w:r>
      <w:r w:rsidR="005257F1">
        <w:rPr>
          <w:rFonts w:ascii="Arial" w:hAnsi="Arial" w:cs="Arial"/>
          <w:bCs/>
          <w:sz w:val="24"/>
          <w:szCs w:val="24"/>
        </w:rPr>
        <w:t xml:space="preserve"> </w:t>
      </w:r>
      <w:r w:rsidRPr="00220249">
        <w:rPr>
          <w:rFonts w:ascii="Arial" w:hAnsi="Arial" w:cs="Arial"/>
          <w:bCs/>
          <w:sz w:val="24"/>
          <w:szCs w:val="24"/>
        </w:rPr>
        <w:t>y 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lastRenderedPageBreak/>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1B6FC9">
        <w:rPr>
          <w:rFonts w:ascii="Arial" w:hAnsi="Arial" w:cs="Arial"/>
          <w:bCs/>
          <w:sz w:val="24"/>
          <w:szCs w:val="24"/>
        </w:rPr>
        <w:t>1.5</w:t>
      </w:r>
      <w:r w:rsidR="000E1AC3" w:rsidRPr="00220249">
        <w:rPr>
          <w:rFonts w:ascii="Arial" w:hAnsi="Arial" w:cs="Arial"/>
          <w:bCs/>
          <w:sz w:val="24"/>
          <w:szCs w:val="24"/>
        </w:rPr>
        <w:t xml:space="preserve"> (</w:t>
      </w:r>
      <w:r w:rsidR="001B6FC9">
        <w:rPr>
          <w:rFonts w:ascii="Arial" w:hAnsi="Arial" w:cs="Arial"/>
          <w:bCs/>
          <w:sz w:val="24"/>
          <w:szCs w:val="24"/>
        </w:rPr>
        <w:t>uno punto cinco</w:t>
      </w:r>
      <w:r w:rsidR="001503DA">
        <w:rPr>
          <w:rFonts w:ascii="Arial" w:hAnsi="Arial" w:cs="Arial"/>
          <w:bCs/>
          <w:sz w:val="24"/>
          <w:szCs w:val="24"/>
        </w:rPr>
        <w:t>)</w:t>
      </w:r>
      <w:r w:rsidR="000E1AC3" w:rsidRPr="00220249">
        <w:rPr>
          <w:rFonts w:ascii="Arial" w:hAnsi="Arial" w:cs="Arial"/>
          <w:bCs/>
          <w:sz w:val="24"/>
          <w:szCs w:val="24"/>
        </w:rPr>
        <w:t xml:space="preserve">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00D65EBA">
        <w:rPr>
          <w:rFonts w:ascii="Arial" w:hAnsi="Arial" w:cs="Arial"/>
          <w:bCs/>
          <w:sz w:val="24"/>
          <w:szCs w:val="24"/>
        </w:rPr>
        <w:t>5</w:t>
      </w:r>
      <w:r w:rsidRPr="00220249">
        <w:rPr>
          <w:rFonts w:ascii="Arial" w:hAnsi="Arial" w:cs="Arial"/>
          <w:bCs/>
          <w:sz w:val="24"/>
          <w:szCs w:val="24"/>
        </w:rPr>
        <w:t>0% (</w:t>
      </w:r>
      <w:r w:rsidR="00D65EBA">
        <w:rPr>
          <w:rFonts w:ascii="Arial" w:hAnsi="Arial" w:cs="Arial"/>
          <w:bCs/>
          <w:sz w:val="24"/>
          <w:szCs w:val="24"/>
        </w:rPr>
        <w:t>cincuenta</w:t>
      </w:r>
      <w:r w:rsidRPr="00220249">
        <w:rPr>
          <w:rFonts w:ascii="Arial" w:hAnsi="Arial" w:cs="Arial"/>
          <w:bCs/>
          <w:sz w:val="24"/>
          <w:szCs w:val="24"/>
        </w:rPr>
        <w:t xml:space="preserve"> por ciento) de </w:t>
      </w:r>
      <w:r w:rsidR="000E1AC3" w:rsidRPr="00220249">
        <w:rPr>
          <w:rFonts w:ascii="Arial" w:hAnsi="Arial" w:cs="Arial"/>
          <w:bCs/>
          <w:sz w:val="24"/>
          <w:szCs w:val="24"/>
        </w:rPr>
        <w:t>contenido nacional de mano de obra, establecido en la 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El licitante deberá presentar un anális</w:t>
      </w:r>
      <w:r w:rsidR="005257F1">
        <w:rPr>
          <w:rFonts w:ascii="Arial" w:hAnsi="Arial" w:cs="Arial"/>
          <w:bCs/>
          <w:sz w:val="24"/>
          <w:szCs w:val="24"/>
        </w:rPr>
        <w:t xml:space="preserve">is que contenga los </w:t>
      </w:r>
      <w:r w:rsidR="005257F1" w:rsidRPr="00C31BF5">
        <w:rPr>
          <w:rFonts w:ascii="Arial" w:hAnsi="Arial" w:cs="Arial"/>
          <w:bCs/>
          <w:sz w:val="24"/>
          <w:szCs w:val="24"/>
        </w:rPr>
        <w:t xml:space="preserve">materiales </w:t>
      </w:r>
      <w:r w:rsidRPr="00C31BF5">
        <w:rPr>
          <w:rFonts w:ascii="Arial" w:hAnsi="Arial" w:cs="Arial"/>
          <w:bCs/>
          <w:sz w:val="24"/>
          <w:szCs w:val="24"/>
        </w:rPr>
        <w:t>y equipo nacional a utilizar y el porcentaje que</w:t>
      </w:r>
      <w:r w:rsidRPr="00220249">
        <w:rPr>
          <w:rFonts w:ascii="Arial" w:hAnsi="Arial" w:cs="Arial"/>
          <w:bCs/>
          <w:sz w:val="24"/>
          <w:szCs w:val="24"/>
        </w:rPr>
        <w:t xml:space="preserve"> representa con respecto al valor de los trabajos a ejecutar, así como el porcentaje de mano de obra nacional que utilizara para ejecutar los mismos, con base en lo que establezca el licitante en el listado de insumos requerido en el FORMATO </w:t>
      </w:r>
      <w:r w:rsidR="008F310A" w:rsidRPr="009154FD">
        <w:rPr>
          <w:rFonts w:ascii="Arial" w:hAnsi="Arial" w:cs="Arial"/>
          <w:sz w:val="24"/>
          <w:szCs w:val="24"/>
        </w:rPr>
        <w:t>Cálculo y declaración del grado de integración nacional</w:t>
      </w:r>
      <w:r w:rsidR="008F310A">
        <w:rPr>
          <w:rFonts w:ascii="Arial" w:hAnsi="Arial" w:cs="Arial"/>
          <w:sz w:val="24"/>
          <w:szCs w:val="24"/>
        </w:rPr>
        <w:t>,</w:t>
      </w:r>
      <w:r w:rsidRPr="00220249">
        <w:rPr>
          <w:rFonts w:ascii="Arial" w:hAnsi="Arial" w:cs="Arial"/>
          <w:bCs/>
          <w:sz w:val="24"/>
          <w:szCs w:val="24"/>
        </w:rPr>
        <w:t xml:space="preserve">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C31BF5" w:rsidRDefault="00D65EBA" w:rsidP="00C53525">
      <w:pPr>
        <w:numPr>
          <w:ilvl w:val="0"/>
          <w:numId w:val="30"/>
        </w:numPr>
        <w:tabs>
          <w:tab w:val="left" w:pos="1985"/>
        </w:tabs>
        <w:suppressAutoHyphens/>
        <w:autoSpaceDE w:val="0"/>
        <w:spacing w:before="120" w:after="120"/>
        <w:ind w:left="1985" w:hanging="284"/>
        <w:jc w:val="both"/>
        <w:rPr>
          <w:rFonts w:ascii="Arial" w:hAnsi="Arial" w:cs="Arial"/>
          <w:sz w:val="24"/>
          <w:szCs w:val="24"/>
          <w:lang w:val="es-ES"/>
        </w:rPr>
      </w:pPr>
      <w:r w:rsidRPr="00C31BF5">
        <w:rPr>
          <w:rFonts w:ascii="Arial" w:hAnsi="Arial" w:cs="Arial"/>
          <w:b/>
          <w:bCs/>
          <w:sz w:val="24"/>
          <w:szCs w:val="24"/>
          <w:lang w:val="es-ES_tradnl"/>
        </w:rPr>
        <w:t xml:space="preserve">Capacitación o transferencia de conocimientos. </w:t>
      </w:r>
      <w:r w:rsidR="00C53525" w:rsidRPr="00C31BF5">
        <w:rPr>
          <w:rFonts w:ascii="Arial" w:hAnsi="Arial" w:cs="Arial"/>
          <w:bCs/>
          <w:sz w:val="24"/>
          <w:szCs w:val="24"/>
        </w:rPr>
        <w:t>Este rubro tendrá un rango de puntuación o unidades porcentuales de 4</w:t>
      </w:r>
      <w:r w:rsidR="00C31BF5">
        <w:rPr>
          <w:rFonts w:ascii="Arial" w:hAnsi="Arial" w:cs="Arial"/>
          <w:bCs/>
          <w:sz w:val="24"/>
          <w:szCs w:val="24"/>
        </w:rPr>
        <w:t xml:space="preserve"> (cuatro) puntos.</w:t>
      </w:r>
    </w:p>
    <w:p w:rsidR="00C31BF5" w:rsidRPr="00545C18"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Para distribuir el total de puntuación o unidades porcentuales que correspondan a este rubro, se consideraran entre otros, los siguientes subrubros:</w:t>
      </w:r>
    </w:p>
    <w:p w:rsidR="00C31BF5" w:rsidRPr="00545C18"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a) La metodología y la visión a utiliza</w:t>
      </w:r>
      <w:r w:rsidR="00D42D0C" w:rsidRPr="00545C18">
        <w:rPr>
          <w:rFonts w:ascii="Arial" w:hAnsi="Arial" w:cs="Arial"/>
          <w:sz w:val="24"/>
          <w:szCs w:val="24"/>
          <w:lang w:val="es-ES"/>
        </w:rPr>
        <w:t>r para impartir la capacitación, 2 (dos) puntos.</w:t>
      </w:r>
    </w:p>
    <w:p w:rsidR="00C31BF5" w:rsidRPr="00545C18" w:rsidRDefault="00D42D0C"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b) El programa de capacitación, 1 (un) punto.</w:t>
      </w:r>
    </w:p>
    <w:p w:rsidR="00C31BF5" w:rsidRPr="00C31BF5"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 xml:space="preserve">c) El nivel profesional, conocimientos y habilidades </w:t>
      </w:r>
      <w:r w:rsidR="00D42D0C" w:rsidRPr="00545C18">
        <w:rPr>
          <w:rFonts w:ascii="Arial" w:hAnsi="Arial" w:cs="Arial"/>
          <w:sz w:val="24"/>
          <w:szCs w:val="24"/>
          <w:lang w:val="es-ES"/>
        </w:rPr>
        <w:t>de los capacitadores propuestos, 1 (un) punto.</w:t>
      </w: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A235C0">
      <w:pPr>
        <w:pStyle w:val="Ttulo1"/>
        <w:keepLines/>
        <w:numPr>
          <w:ilvl w:val="0"/>
          <w:numId w:val="39"/>
        </w:numPr>
        <w:tabs>
          <w:tab w:val="left" w:pos="567"/>
        </w:tabs>
        <w:ind w:left="567" w:hanging="567"/>
        <w:jc w:val="both"/>
        <w:rPr>
          <w:rFonts w:cs="Arial"/>
          <w:bCs/>
          <w:color w:val="auto"/>
          <w:szCs w:val="24"/>
          <w:lang w:val="es-ES" w:eastAsia="en-US"/>
        </w:rPr>
      </w:pPr>
      <w:bookmarkStart w:id="3" w:name="_Toc393217550"/>
      <w:r w:rsidRPr="00220249">
        <w:rPr>
          <w:rFonts w:cs="Arial"/>
          <w:bCs/>
          <w:color w:val="auto"/>
          <w:szCs w:val="24"/>
          <w:lang w:val="es-ES" w:eastAsia="en-US"/>
        </w:rPr>
        <w:lastRenderedPageBreak/>
        <w:t>Criterios de evaluación económica</w:t>
      </w:r>
      <w:bookmarkEnd w:id="3"/>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A235C0">
      <w:pPr>
        <w:pStyle w:val="Ttulo1"/>
        <w:keepLines/>
        <w:numPr>
          <w:ilvl w:val="0"/>
          <w:numId w:val="39"/>
        </w:numPr>
        <w:tabs>
          <w:tab w:val="left" w:pos="567"/>
        </w:tabs>
        <w:ind w:left="567" w:hanging="567"/>
        <w:jc w:val="both"/>
        <w:rPr>
          <w:rFonts w:cs="Arial"/>
          <w:bCs/>
          <w:color w:val="auto"/>
          <w:szCs w:val="24"/>
          <w:lang w:val="es-ES" w:eastAsia="en-US"/>
        </w:rPr>
      </w:pPr>
      <w:bookmarkStart w:id="4" w:name="_Toc393217551"/>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4"/>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766" w:rsidRDefault="00F97766" w:rsidP="00FE11D8">
      <w:r>
        <w:separator/>
      </w:r>
    </w:p>
  </w:endnote>
  <w:endnote w:type="continuationSeparator" w:id="0">
    <w:p w:rsidR="00F97766" w:rsidRDefault="00F97766"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67744C" w:rsidRPr="001D109E" w:rsidRDefault="0067744C">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F3377D" w:rsidRPr="00F3377D">
          <w:rPr>
            <w:rFonts w:ascii="Arial" w:hAnsi="Arial" w:cs="Arial"/>
            <w:noProof/>
            <w:lang w:val="es-ES"/>
          </w:rPr>
          <w:t>1</w:t>
        </w:r>
        <w:r w:rsidRPr="001D109E">
          <w:rPr>
            <w:rFonts w:ascii="Arial" w:hAnsi="Arial" w:cs="Arial"/>
          </w:rPr>
          <w:fldChar w:fldCharType="end"/>
        </w:r>
      </w:p>
    </w:sdtContent>
  </w:sdt>
  <w:p w:rsidR="0067744C" w:rsidRPr="001D109E" w:rsidRDefault="0067744C">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766" w:rsidRDefault="00F97766" w:rsidP="00FE11D8">
      <w:r>
        <w:separator/>
      </w:r>
    </w:p>
  </w:footnote>
  <w:footnote w:type="continuationSeparator" w:id="0">
    <w:p w:rsidR="00F97766" w:rsidRDefault="00F97766"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44C" w:rsidRDefault="0067744C">
    <w:pPr>
      <w:pStyle w:val="Encabezado"/>
    </w:pPr>
  </w:p>
  <w:p w:rsidR="0067744C" w:rsidRPr="00980AC3" w:rsidRDefault="0067744C" w:rsidP="00056952">
    <w:pPr>
      <w:pStyle w:val="Encabezado"/>
      <w:jc w:val="right"/>
      <w:rPr>
        <w:rFonts w:ascii="Arial" w:hAnsi="Arial"/>
        <w:sz w:val="22"/>
      </w:rPr>
    </w:pPr>
    <w:r w:rsidRPr="00C20C32">
      <w:rPr>
        <w:rFonts w:ascii="Arial" w:hAnsi="Arial"/>
        <w:sz w:val="22"/>
      </w:rPr>
      <w:t xml:space="preserve">Convocatoria a la Licitación Pública </w:t>
    </w:r>
    <w:r w:rsidR="00625DEA" w:rsidRPr="00C20C32">
      <w:rPr>
        <w:rFonts w:ascii="Arial" w:hAnsi="Arial"/>
        <w:sz w:val="22"/>
      </w:rPr>
      <w:t>Intern</w:t>
    </w:r>
    <w:r w:rsidRPr="00C20C32">
      <w:rPr>
        <w:rFonts w:ascii="Arial" w:hAnsi="Arial"/>
        <w:sz w:val="22"/>
      </w:rPr>
      <w:t>acional No. LO-0009000988-</w:t>
    </w:r>
    <w:r w:rsidR="00C20C32" w:rsidRPr="00C20C32">
      <w:rPr>
        <w:rFonts w:ascii="Arial" w:hAnsi="Arial"/>
        <w:sz w:val="22"/>
      </w:rPr>
      <w:t>T4</w:t>
    </w:r>
    <w:r w:rsidR="006E68A7">
      <w:rPr>
        <w:rFonts w:ascii="Arial" w:hAnsi="Arial"/>
        <w:sz w:val="22"/>
      </w:rPr>
      <w:t>5</w:t>
    </w:r>
    <w:r w:rsidRPr="00C20C32">
      <w:rPr>
        <w:rFonts w:ascii="Arial" w:hAnsi="Arial"/>
        <w:sz w:val="22"/>
      </w:rPr>
      <w:t>-2014</w:t>
    </w:r>
  </w:p>
  <w:p w:rsidR="0067744C" w:rsidRDefault="0067744C"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602D71"/>
    <w:multiLevelType w:val="hybridMultilevel"/>
    <w:tmpl w:val="A6685EF6"/>
    <w:lvl w:ilvl="0" w:tplc="080A000F">
      <w:start w:val="1"/>
      <w:numFmt w:val="decimal"/>
      <w:lvlText w:val="%1."/>
      <w:lvlJc w:val="left"/>
      <w:pPr>
        <w:ind w:left="3697" w:hanging="360"/>
      </w:pPr>
    </w:lvl>
    <w:lvl w:ilvl="1" w:tplc="080A0019" w:tentative="1">
      <w:start w:val="1"/>
      <w:numFmt w:val="lowerLetter"/>
      <w:lvlText w:val="%2."/>
      <w:lvlJc w:val="left"/>
      <w:pPr>
        <w:ind w:left="4417" w:hanging="360"/>
      </w:pPr>
    </w:lvl>
    <w:lvl w:ilvl="2" w:tplc="080A001B" w:tentative="1">
      <w:start w:val="1"/>
      <w:numFmt w:val="lowerRoman"/>
      <w:lvlText w:val="%3."/>
      <w:lvlJc w:val="right"/>
      <w:pPr>
        <w:ind w:left="5137" w:hanging="180"/>
      </w:pPr>
    </w:lvl>
    <w:lvl w:ilvl="3" w:tplc="080A000F" w:tentative="1">
      <w:start w:val="1"/>
      <w:numFmt w:val="decimal"/>
      <w:lvlText w:val="%4."/>
      <w:lvlJc w:val="left"/>
      <w:pPr>
        <w:ind w:left="5857" w:hanging="360"/>
      </w:pPr>
    </w:lvl>
    <w:lvl w:ilvl="4" w:tplc="080A0019" w:tentative="1">
      <w:start w:val="1"/>
      <w:numFmt w:val="lowerLetter"/>
      <w:lvlText w:val="%5."/>
      <w:lvlJc w:val="left"/>
      <w:pPr>
        <w:ind w:left="6577" w:hanging="360"/>
      </w:pPr>
    </w:lvl>
    <w:lvl w:ilvl="5" w:tplc="080A001B" w:tentative="1">
      <w:start w:val="1"/>
      <w:numFmt w:val="lowerRoman"/>
      <w:lvlText w:val="%6."/>
      <w:lvlJc w:val="right"/>
      <w:pPr>
        <w:ind w:left="7297" w:hanging="180"/>
      </w:pPr>
    </w:lvl>
    <w:lvl w:ilvl="6" w:tplc="080A000F" w:tentative="1">
      <w:start w:val="1"/>
      <w:numFmt w:val="decimal"/>
      <w:lvlText w:val="%7."/>
      <w:lvlJc w:val="left"/>
      <w:pPr>
        <w:ind w:left="8017" w:hanging="360"/>
      </w:pPr>
    </w:lvl>
    <w:lvl w:ilvl="7" w:tplc="080A0019" w:tentative="1">
      <w:start w:val="1"/>
      <w:numFmt w:val="lowerLetter"/>
      <w:lvlText w:val="%8."/>
      <w:lvlJc w:val="left"/>
      <w:pPr>
        <w:ind w:left="8737" w:hanging="360"/>
      </w:pPr>
    </w:lvl>
    <w:lvl w:ilvl="8" w:tplc="080A001B" w:tentative="1">
      <w:start w:val="1"/>
      <w:numFmt w:val="lowerRoman"/>
      <w:lvlText w:val="%9."/>
      <w:lvlJc w:val="right"/>
      <w:pPr>
        <w:ind w:left="9457" w:hanging="180"/>
      </w:pPr>
    </w:lvl>
  </w:abstractNum>
  <w:abstractNum w:abstractNumId="7">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6910AEE"/>
    <w:multiLevelType w:val="hybridMultilevel"/>
    <w:tmpl w:val="9A3A3148"/>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2">
    <w:nsid w:val="39971639"/>
    <w:multiLevelType w:val="hybridMultilevel"/>
    <w:tmpl w:val="D99499EE"/>
    <w:lvl w:ilvl="0" w:tplc="C39E1EEE">
      <w:numFmt w:val="bullet"/>
      <w:lvlText w:val="•"/>
      <w:lvlJc w:val="left"/>
      <w:pPr>
        <w:ind w:left="2838" w:hanging="570"/>
      </w:pPr>
      <w:rPr>
        <w:rFonts w:ascii="Arial" w:eastAsia="Times New Roman" w:hAnsi="Arial" w:cs="Arial" w:hint="default"/>
      </w:rPr>
    </w:lvl>
    <w:lvl w:ilvl="1" w:tplc="0C0A0003" w:tentative="1">
      <w:start w:val="1"/>
      <w:numFmt w:val="bullet"/>
      <w:lvlText w:val="o"/>
      <w:lvlJc w:val="left"/>
      <w:pPr>
        <w:ind w:left="3348" w:hanging="360"/>
      </w:pPr>
      <w:rPr>
        <w:rFonts w:ascii="Courier New" w:hAnsi="Courier New" w:cs="Courier New" w:hint="default"/>
      </w:rPr>
    </w:lvl>
    <w:lvl w:ilvl="2" w:tplc="0C0A0005" w:tentative="1">
      <w:start w:val="1"/>
      <w:numFmt w:val="bullet"/>
      <w:lvlText w:val=""/>
      <w:lvlJc w:val="left"/>
      <w:pPr>
        <w:ind w:left="4068" w:hanging="360"/>
      </w:pPr>
      <w:rPr>
        <w:rFonts w:ascii="Wingdings" w:hAnsi="Wingdings" w:hint="default"/>
      </w:rPr>
    </w:lvl>
    <w:lvl w:ilvl="3" w:tplc="0C0A0001" w:tentative="1">
      <w:start w:val="1"/>
      <w:numFmt w:val="bullet"/>
      <w:lvlText w:val=""/>
      <w:lvlJc w:val="left"/>
      <w:pPr>
        <w:ind w:left="4788" w:hanging="360"/>
      </w:pPr>
      <w:rPr>
        <w:rFonts w:ascii="Symbol" w:hAnsi="Symbol" w:hint="default"/>
      </w:rPr>
    </w:lvl>
    <w:lvl w:ilvl="4" w:tplc="0C0A0003" w:tentative="1">
      <w:start w:val="1"/>
      <w:numFmt w:val="bullet"/>
      <w:lvlText w:val="o"/>
      <w:lvlJc w:val="left"/>
      <w:pPr>
        <w:ind w:left="5508" w:hanging="360"/>
      </w:pPr>
      <w:rPr>
        <w:rFonts w:ascii="Courier New" w:hAnsi="Courier New" w:cs="Courier New" w:hint="default"/>
      </w:rPr>
    </w:lvl>
    <w:lvl w:ilvl="5" w:tplc="0C0A0005" w:tentative="1">
      <w:start w:val="1"/>
      <w:numFmt w:val="bullet"/>
      <w:lvlText w:val=""/>
      <w:lvlJc w:val="left"/>
      <w:pPr>
        <w:ind w:left="6228" w:hanging="360"/>
      </w:pPr>
      <w:rPr>
        <w:rFonts w:ascii="Wingdings" w:hAnsi="Wingdings" w:hint="default"/>
      </w:rPr>
    </w:lvl>
    <w:lvl w:ilvl="6" w:tplc="0C0A0001" w:tentative="1">
      <w:start w:val="1"/>
      <w:numFmt w:val="bullet"/>
      <w:lvlText w:val=""/>
      <w:lvlJc w:val="left"/>
      <w:pPr>
        <w:ind w:left="6948" w:hanging="360"/>
      </w:pPr>
      <w:rPr>
        <w:rFonts w:ascii="Symbol" w:hAnsi="Symbol" w:hint="default"/>
      </w:rPr>
    </w:lvl>
    <w:lvl w:ilvl="7" w:tplc="0C0A0003" w:tentative="1">
      <w:start w:val="1"/>
      <w:numFmt w:val="bullet"/>
      <w:lvlText w:val="o"/>
      <w:lvlJc w:val="left"/>
      <w:pPr>
        <w:ind w:left="7668" w:hanging="360"/>
      </w:pPr>
      <w:rPr>
        <w:rFonts w:ascii="Courier New" w:hAnsi="Courier New" w:cs="Courier New" w:hint="default"/>
      </w:rPr>
    </w:lvl>
    <w:lvl w:ilvl="8" w:tplc="0C0A0005" w:tentative="1">
      <w:start w:val="1"/>
      <w:numFmt w:val="bullet"/>
      <w:lvlText w:val=""/>
      <w:lvlJc w:val="left"/>
      <w:pPr>
        <w:ind w:left="8388" w:hanging="360"/>
      </w:pPr>
      <w:rPr>
        <w:rFonts w:ascii="Wingdings" w:hAnsi="Wingdings" w:hint="default"/>
      </w:r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1383A72"/>
    <w:multiLevelType w:val="hybridMultilevel"/>
    <w:tmpl w:val="AA14503E"/>
    <w:lvl w:ilvl="0" w:tplc="1D1C2DB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7">
    <w:nsid w:val="42FC7B6D"/>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8">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5976ABA"/>
    <w:multiLevelType w:val="multilevel"/>
    <w:tmpl w:val="D354F9AA"/>
    <w:lvl w:ilvl="0">
      <w:start w:val="1"/>
      <w:numFmt w:val="upperRoman"/>
      <w:lvlText w:val="%1."/>
      <w:lvlJc w:val="left"/>
      <w:pPr>
        <w:ind w:left="720" w:hanging="360"/>
      </w:pPr>
      <w:rPr>
        <w:rFonts w:hint="default"/>
        <w:b/>
      </w:rPr>
    </w:lvl>
    <w:lvl w:ilvl="1">
      <w:numFmt w:val="decimal"/>
      <w:isLgl/>
      <w:lvlText w:val="%1.%2"/>
      <w:lvlJc w:val="left"/>
      <w:pPr>
        <w:ind w:left="2673" w:hanging="405"/>
      </w:pPr>
      <w:rPr>
        <w:rFonts w:hint="default"/>
        <w:b/>
      </w:rPr>
    </w:lvl>
    <w:lvl w:ilvl="2">
      <w:start w:val="1"/>
      <w:numFmt w:val="decimal"/>
      <w:isLgl/>
      <w:lvlText w:val="%1.%2.%3"/>
      <w:lvlJc w:val="left"/>
      <w:pPr>
        <w:ind w:left="4896" w:hanging="720"/>
      </w:pPr>
      <w:rPr>
        <w:rFonts w:hint="default"/>
        <w:b/>
      </w:rPr>
    </w:lvl>
    <w:lvl w:ilvl="3">
      <w:start w:val="1"/>
      <w:numFmt w:val="decimal"/>
      <w:isLgl/>
      <w:lvlText w:val="%1.%2.%3.%4"/>
      <w:lvlJc w:val="left"/>
      <w:pPr>
        <w:ind w:left="7164" w:hanging="1080"/>
      </w:pPr>
      <w:rPr>
        <w:rFonts w:hint="default"/>
        <w:b/>
      </w:rPr>
    </w:lvl>
    <w:lvl w:ilvl="4">
      <w:start w:val="1"/>
      <w:numFmt w:val="decimal"/>
      <w:isLgl/>
      <w:lvlText w:val="%1.%2.%3.%4.%5"/>
      <w:lvlJc w:val="left"/>
      <w:pPr>
        <w:ind w:left="9072" w:hanging="1080"/>
      </w:pPr>
      <w:rPr>
        <w:rFonts w:hint="default"/>
        <w:b/>
      </w:rPr>
    </w:lvl>
    <w:lvl w:ilvl="5">
      <w:start w:val="1"/>
      <w:numFmt w:val="decimal"/>
      <w:isLgl/>
      <w:lvlText w:val="%1.%2.%3.%4.%5.%6"/>
      <w:lvlJc w:val="left"/>
      <w:pPr>
        <w:ind w:left="11340" w:hanging="1440"/>
      </w:pPr>
      <w:rPr>
        <w:rFonts w:hint="default"/>
        <w:b/>
      </w:rPr>
    </w:lvl>
    <w:lvl w:ilvl="6">
      <w:start w:val="1"/>
      <w:numFmt w:val="decimal"/>
      <w:isLgl/>
      <w:lvlText w:val="%1.%2.%3.%4.%5.%6.%7"/>
      <w:lvlJc w:val="left"/>
      <w:pPr>
        <w:ind w:left="13248" w:hanging="1440"/>
      </w:pPr>
      <w:rPr>
        <w:rFonts w:hint="default"/>
        <w:b/>
      </w:rPr>
    </w:lvl>
    <w:lvl w:ilvl="7">
      <w:start w:val="1"/>
      <w:numFmt w:val="decimal"/>
      <w:isLgl/>
      <w:lvlText w:val="%1.%2.%3.%4.%5.%6.%7.%8"/>
      <w:lvlJc w:val="left"/>
      <w:pPr>
        <w:ind w:left="15516" w:hanging="1800"/>
      </w:pPr>
      <w:rPr>
        <w:rFonts w:hint="default"/>
        <w:b/>
      </w:rPr>
    </w:lvl>
    <w:lvl w:ilvl="8">
      <w:start w:val="1"/>
      <w:numFmt w:val="decimal"/>
      <w:isLgl/>
      <w:lvlText w:val="%1.%2.%3.%4.%5.%6.%7.%8.%9"/>
      <w:lvlJc w:val="left"/>
      <w:pPr>
        <w:ind w:left="17424" w:hanging="1800"/>
      </w:pPr>
      <w:rPr>
        <w:rFonts w:hint="default"/>
        <w:b/>
      </w:rPr>
    </w:lvl>
  </w:abstractNum>
  <w:abstractNum w:abstractNumId="20">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nsid w:val="50767697"/>
    <w:multiLevelType w:val="hybridMultilevel"/>
    <w:tmpl w:val="9BA6AFEC"/>
    <w:lvl w:ilvl="0" w:tplc="54C8F21C">
      <w:start w:val="3"/>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7A35D48"/>
    <w:multiLevelType w:val="hybridMultilevel"/>
    <w:tmpl w:val="9800E03A"/>
    <w:lvl w:ilvl="0" w:tplc="C39E1EEE">
      <w:numFmt w:val="bullet"/>
      <w:lvlText w:val="•"/>
      <w:lvlJc w:val="left"/>
      <w:pPr>
        <w:ind w:left="5106" w:hanging="570"/>
      </w:pPr>
      <w:rPr>
        <w:rFonts w:ascii="Arial" w:eastAsia="Times New Roman" w:hAnsi="Arial" w:cs="Arial" w:hint="default"/>
      </w:rPr>
    </w:lvl>
    <w:lvl w:ilvl="1" w:tplc="0C0A0003">
      <w:start w:val="1"/>
      <w:numFmt w:val="bullet"/>
      <w:lvlText w:val="o"/>
      <w:lvlJc w:val="left"/>
      <w:pPr>
        <w:ind w:left="3708" w:hanging="360"/>
      </w:pPr>
      <w:rPr>
        <w:rFonts w:ascii="Courier New" w:hAnsi="Courier New" w:cs="Courier New" w:hint="default"/>
      </w:rPr>
    </w:lvl>
    <w:lvl w:ilvl="2" w:tplc="0C0A0005">
      <w:start w:val="1"/>
      <w:numFmt w:val="bullet"/>
      <w:lvlText w:val=""/>
      <w:lvlJc w:val="left"/>
      <w:pPr>
        <w:ind w:left="4428" w:hanging="360"/>
      </w:pPr>
      <w:rPr>
        <w:rFonts w:ascii="Wingdings" w:hAnsi="Wingdings" w:hint="default"/>
      </w:rPr>
    </w:lvl>
    <w:lvl w:ilvl="3" w:tplc="0C0A0013">
      <w:start w:val="1"/>
      <w:numFmt w:val="upperRoman"/>
      <w:lvlText w:val="%4."/>
      <w:lvlJc w:val="right"/>
      <w:pPr>
        <w:ind w:left="5148" w:hanging="360"/>
      </w:pPr>
      <w:rPr>
        <w:rFonts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26">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7">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0">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1D5010"/>
    <w:multiLevelType w:val="hybridMultilevel"/>
    <w:tmpl w:val="522E342E"/>
    <w:lvl w:ilvl="0" w:tplc="528C199C">
      <w:start w:val="3"/>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4">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6">
    <w:nsid w:val="6EF62C9B"/>
    <w:multiLevelType w:val="hybridMultilevel"/>
    <w:tmpl w:val="BE50A77E"/>
    <w:lvl w:ilvl="0" w:tplc="0DD887E8">
      <w:start w:val="3"/>
      <w:numFmt w:val="lowerRoman"/>
      <w:lvlText w:val="%1."/>
      <w:lvlJc w:val="left"/>
      <w:pPr>
        <w:tabs>
          <w:tab w:val="num" w:pos="1620"/>
        </w:tabs>
        <w:ind w:left="1620" w:hanging="720"/>
      </w:pPr>
      <w:rPr>
        <w:b/>
      </w:rPr>
    </w:lvl>
    <w:lvl w:ilvl="1" w:tplc="9F06457A">
      <w:start w:val="2"/>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7">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9">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40">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F965FD3"/>
    <w:multiLevelType w:val="hybridMultilevel"/>
    <w:tmpl w:val="BB982708"/>
    <w:lvl w:ilvl="0" w:tplc="0C0A000F">
      <w:start w:val="1"/>
      <w:numFmt w:val="decimal"/>
      <w:lvlText w:val="%1."/>
      <w:lvlJc w:val="left"/>
      <w:pPr>
        <w:ind w:left="2988" w:hanging="360"/>
      </w:pPr>
    </w:lvl>
    <w:lvl w:ilvl="1" w:tplc="0C0A0019" w:tentative="1">
      <w:start w:val="1"/>
      <w:numFmt w:val="lowerLetter"/>
      <w:lvlText w:val="%2."/>
      <w:lvlJc w:val="left"/>
      <w:pPr>
        <w:ind w:left="3708" w:hanging="360"/>
      </w:pPr>
    </w:lvl>
    <w:lvl w:ilvl="2" w:tplc="0C0A001B" w:tentative="1">
      <w:start w:val="1"/>
      <w:numFmt w:val="lowerRoman"/>
      <w:lvlText w:val="%3."/>
      <w:lvlJc w:val="right"/>
      <w:pPr>
        <w:ind w:left="4428" w:hanging="180"/>
      </w:pPr>
    </w:lvl>
    <w:lvl w:ilvl="3" w:tplc="0C0A000F" w:tentative="1">
      <w:start w:val="1"/>
      <w:numFmt w:val="decimal"/>
      <w:lvlText w:val="%4."/>
      <w:lvlJc w:val="left"/>
      <w:pPr>
        <w:ind w:left="5148" w:hanging="360"/>
      </w:pPr>
    </w:lvl>
    <w:lvl w:ilvl="4" w:tplc="0C0A0019" w:tentative="1">
      <w:start w:val="1"/>
      <w:numFmt w:val="lowerLetter"/>
      <w:lvlText w:val="%5."/>
      <w:lvlJc w:val="left"/>
      <w:pPr>
        <w:ind w:left="5868" w:hanging="360"/>
      </w:pPr>
    </w:lvl>
    <w:lvl w:ilvl="5" w:tplc="0C0A001B" w:tentative="1">
      <w:start w:val="1"/>
      <w:numFmt w:val="lowerRoman"/>
      <w:lvlText w:val="%6."/>
      <w:lvlJc w:val="right"/>
      <w:pPr>
        <w:ind w:left="6588" w:hanging="180"/>
      </w:pPr>
    </w:lvl>
    <w:lvl w:ilvl="6" w:tplc="0C0A000F" w:tentative="1">
      <w:start w:val="1"/>
      <w:numFmt w:val="decimal"/>
      <w:lvlText w:val="%7."/>
      <w:lvlJc w:val="left"/>
      <w:pPr>
        <w:ind w:left="7308" w:hanging="360"/>
      </w:pPr>
    </w:lvl>
    <w:lvl w:ilvl="7" w:tplc="0C0A0019" w:tentative="1">
      <w:start w:val="1"/>
      <w:numFmt w:val="lowerLetter"/>
      <w:lvlText w:val="%8."/>
      <w:lvlJc w:val="left"/>
      <w:pPr>
        <w:ind w:left="8028" w:hanging="360"/>
      </w:pPr>
    </w:lvl>
    <w:lvl w:ilvl="8" w:tplc="0C0A001B" w:tentative="1">
      <w:start w:val="1"/>
      <w:numFmt w:val="lowerRoman"/>
      <w:lvlText w:val="%9."/>
      <w:lvlJc w:val="right"/>
      <w:pPr>
        <w:ind w:left="8748" w:hanging="180"/>
      </w:pPr>
    </w:lvl>
  </w:abstractNum>
  <w:num w:numId="1">
    <w:abstractNumId w:val="19"/>
  </w:num>
  <w:num w:numId="2">
    <w:abstractNumId w:val="9"/>
  </w:num>
  <w:num w:numId="3">
    <w:abstractNumId w:val="20"/>
  </w:num>
  <w:num w:numId="4">
    <w:abstractNumId w:val="18"/>
  </w:num>
  <w:num w:numId="5">
    <w:abstractNumId w:val="1"/>
  </w:num>
  <w:num w:numId="6">
    <w:abstractNumId w:val="33"/>
  </w:num>
  <w:num w:numId="7">
    <w:abstractNumId w:val="28"/>
  </w:num>
  <w:num w:numId="8">
    <w:abstractNumId w:val="39"/>
  </w:num>
  <w:num w:numId="9">
    <w:abstractNumId w:val="29"/>
  </w:num>
  <w:num w:numId="10">
    <w:abstractNumId w:val="21"/>
  </w:num>
  <w:num w:numId="11">
    <w:abstractNumId w:val="41"/>
  </w:num>
  <w:num w:numId="12">
    <w:abstractNumId w:val="13"/>
  </w:num>
  <w:num w:numId="13">
    <w:abstractNumId w:val="26"/>
  </w:num>
  <w:num w:numId="14">
    <w:abstractNumId w:val="34"/>
  </w:num>
  <w:num w:numId="15">
    <w:abstractNumId w:val="24"/>
  </w:num>
  <w:num w:numId="16">
    <w:abstractNumId w:val="42"/>
  </w:num>
  <w:num w:numId="17">
    <w:abstractNumId w:val="40"/>
  </w:num>
  <w:num w:numId="18">
    <w:abstractNumId w:val="10"/>
  </w:num>
  <w:num w:numId="19">
    <w:abstractNumId w:val="7"/>
  </w:num>
  <w:num w:numId="20">
    <w:abstractNumId w:val="14"/>
  </w:num>
  <w:num w:numId="21">
    <w:abstractNumId w:val="4"/>
  </w:num>
  <w:num w:numId="22">
    <w:abstractNumId w:val="37"/>
  </w:num>
  <w:num w:numId="23">
    <w:abstractNumId w:val="3"/>
  </w:num>
  <w:num w:numId="24">
    <w:abstractNumId w:val="27"/>
  </w:num>
  <w:num w:numId="25">
    <w:abstractNumId w:val="38"/>
  </w:num>
  <w:num w:numId="26">
    <w:abstractNumId w:val="0"/>
  </w:num>
  <w:num w:numId="27">
    <w:abstractNumId w:val="2"/>
  </w:num>
  <w:num w:numId="28">
    <w:abstractNumId w:val="32"/>
  </w:num>
  <w:num w:numId="29">
    <w:abstractNumId w:val="30"/>
  </w:num>
  <w:num w:numId="30">
    <w:abstractNumId w:val="35"/>
  </w:num>
  <w:num w:numId="31">
    <w:abstractNumId w:val="36"/>
  </w:num>
  <w:num w:numId="32">
    <w:abstractNumId w:val="5"/>
  </w:num>
  <w:num w:numId="33">
    <w:abstractNumId w:val="23"/>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8"/>
  </w:num>
  <w:num w:numId="37">
    <w:abstractNumId w:val="22"/>
  </w:num>
  <w:num w:numId="38">
    <w:abstractNumId w:val="17"/>
  </w:num>
  <w:num w:numId="39">
    <w:abstractNumId w:val="31"/>
  </w:num>
  <w:num w:numId="40">
    <w:abstractNumId w:val="15"/>
  </w:num>
  <w:num w:numId="41">
    <w:abstractNumId w:val="43"/>
  </w:num>
  <w:num w:numId="42">
    <w:abstractNumId w:val="12"/>
  </w:num>
  <w:num w:numId="43">
    <w:abstractNumId w:val="25"/>
  </w:num>
  <w:num w:numId="44">
    <w:abstractNumId w:val="6"/>
  </w:num>
  <w:num w:numId="45">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BD9"/>
    <w:rsid w:val="00032BEF"/>
    <w:rsid w:val="00032C72"/>
    <w:rsid w:val="000340CB"/>
    <w:rsid w:val="00034408"/>
    <w:rsid w:val="0003451A"/>
    <w:rsid w:val="00035425"/>
    <w:rsid w:val="00037839"/>
    <w:rsid w:val="00046990"/>
    <w:rsid w:val="00047DAD"/>
    <w:rsid w:val="0005476D"/>
    <w:rsid w:val="00055BFF"/>
    <w:rsid w:val="00056952"/>
    <w:rsid w:val="0006001E"/>
    <w:rsid w:val="00065A61"/>
    <w:rsid w:val="00067073"/>
    <w:rsid w:val="00067B19"/>
    <w:rsid w:val="00067D35"/>
    <w:rsid w:val="00070F6B"/>
    <w:rsid w:val="000712A4"/>
    <w:rsid w:val="0008012B"/>
    <w:rsid w:val="000816EC"/>
    <w:rsid w:val="00082C37"/>
    <w:rsid w:val="00084551"/>
    <w:rsid w:val="00091560"/>
    <w:rsid w:val="000A6E0D"/>
    <w:rsid w:val="000A79AD"/>
    <w:rsid w:val="000B0324"/>
    <w:rsid w:val="000B0BF2"/>
    <w:rsid w:val="000B1703"/>
    <w:rsid w:val="000B27A6"/>
    <w:rsid w:val="000B543B"/>
    <w:rsid w:val="000C1DD6"/>
    <w:rsid w:val="000C2594"/>
    <w:rsid w:val="000C4F5A"/>
    <w:rsid w:val="000D196E"/>
    <w:rsid w:val="000D310A"/>
    <w:rsid w:val="000D3B09"/>
    <w:rsid w:val="000D4CAC"/>
    <w:rsid w:val="000D72CF"/>
    <w:rsid w:val="000E1AC3"/>
    <w:rsid w:val="000E4D65"/>
    <w:rsid w:val="000E52A7"/>
    <w:rsid w:val="000E6A78"/>
    <w:rsid w:val="000F6AA4"/>
    <w:rsid w:val="0010235E"/>
    <w:rsid w:val="0010372F"/>
    <w:rsid w:val="00104919"/>
    <w:rsid w:val="00107586"/>
    <w:rsid w:val="0011024D"/>
    <w:rsid w:val="0011213E"/>
    <w:rsid w:val="001131A0"/>
    <w:rsid w:val="00117E2A"/>
    <w:rsid w:val="001206F6"/>
    <w:rsid w:val="00120802"/>
    <w:rsid w:val="00120E50"/>
    <w:rsid w:val="00122847"/>
    <w:rsid w:val="001260E4"/>
    <w:rsid w:val="00126965"/>
    <w:rsid w:val="001351E3"/>
    <w:rsid w:val="00136334"/>
    <w:rsid w:val="00136B2F"/>
    <w:rsid w:val="0014702E"/>
    <w:rsid w:val="001503DA"/>
    <w:rsid w:val="00151C04"/>
    <w:rsid w:val="00151DE0"/>
    <w:rsid w:val="0016149A"/>
    <w:rsid w:val="00161AC6"/>
    <w:rsid w:val="00161BC9"/>
    <w:rsid w:val="00172F58"/>
    <w:rsid w:val="00173CCF"/>
    <w:rsid w:val="00173FDD"/>
    <w:rsid w:val="00175A0D"/>
    <w:rsid w:val="00181676"/>
    <w:rsid w:val="001817A9"/>
    <w:rsid w:val="00192C5A"/>
    <w:rsid w:val="0019374A"/>
    <w:rsid w:val="0019441B"/>
    <w:rsid w:val="0019592E"/>
    <w:rsid w:val="001A060A"/>
    <w:rsid w:val="001A4625"/>
    <w:rsid w:val="001A501C"/>
    <w:rsid w:val="001A63D6"/>
    <w:rsid w:val="001B1411"/>
    <w:rsid w:val="001B41E5"/>
    <w:rsid w:val="001B448F"/>
    <w:rsid w:val="001B587F"/>
    <w:rsid w:val="001B6C92"/>
    <w:rsid w:val="001B6FC9"/>
    <w:rsid w:val="001C052F"/>
    <w:rsid w:val="001C0781"/>
    <w:rsid w:val="001C294B"/>
    <w:rsid w:val="001C7009"/>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11652"/>
    <w:rsid w:val="00211934"/>
    <w:rsid w:val="00215CDF"/>
    <w:rsid w:val="00217A24"/>
    <w:rsid w:val="00220249"/>
    <w:rsid w:val="0022574B"/>
    <w:rsid w:val="00230D21"/>
    <w:rsid w:val="002325D2"/>
    <w:rsid w:val="0023313E"/>
    <w:rsid w:val="002355F8"/>
    <w:rsid w:val="00243D50"/>
    <w:rsid w:val="00255C7C"/>
    <w:rsid w:val="00256021"/>
    <w:rsid w:val="002621B8"/>
    <w:rsid w:val="00274779"/>
    <w:rsid w:val="00275775"/>
    <w:rsid w:val="002815FC"/>
    <w:rsid w:val="00292F93"/>
    <w:rsid w:val="00293018"/>
    <w:rsid w:val="002940EC"/>
    <w:rsid w:val="00294618"/>
    <w:rsid w:val="00294A92"/>
    <w:rsid w:val="00294D4D"/>
    <w:rsid w:val="00297740"/>
    <w:rsid w:val="002A1877"/>
    <w:rsid w:val="002A2797"/>
    <w:rsid w:val="002A5BEA"/>
    <w:rsid w:val="002A5D99"/>
    <w:rsid w:val="002B1338"/>
    <w:rsid w:val="002B136A"/>
    <w:rsid w:val="002B5ED8"/>
    <w:rsid w:val="002B71C8"/>
    <w:rsid w:val="002C0E11"/>
    <w:rsid w:val="002C1CE0"/>
    <w:rsid w:val="002C239D"/>
    <w:rsid w:val="002C3DE0"/>
    <w:rsid w:val="002C4472"/>
    <w:rsid w:val="002C553D"/>
    <w:rsid w:val="002C6AC4"/>
    <w:rsid w:val="002C714A"/>
    <w:rsid w:val="002D2CA7"/>
    <w:rsid w:val="002D51FF"/>
    <w:rsid w:val="002D7DAD"/>
    <w:rsid w:val="002E1ADF"/>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5E1"/>
    <w:rsid w:val="00321C7A"/>
    <w:rsid w:val="003223A4"/>
    <w:rsid w:val="003231F2"/>
    <w:rsid w:val="00324251"/>
    <w:rsid w:val="0032458D"/>
    <w:rsid w:val="0032530B"/>
    <w:rsid w:val="00335A20"/>
    <w:rsid w:val="00346F18"/>
    <w:rsid w:val="00350E3B"/>
    <w:rsid w:val="00351A91"/>
    <w:rsid w:val="0035438C"/>
    <w:rsid w:val="00357638"/>
    <w:rsid w:val="00362428"/>
    <w:rsid w:val="00362C98"/>
    <w:rsid w:val="00362D9D"/>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57E2"/>
    <w:rsid w:val="003A7354"/>
    <w:rsid w:val="003B1804"/>
    <w:rsid w:val="003B22B9"/>
    <w:rsid w:val="003B23CA"/>
    <w:rsid w:val="003B252D"/>
    <w:rsid w:val="003B2CD5"/>
    <w:rsid w:val="003B7204"/>
    <w:rsid w:val="003C0B38"/>
    <w:rsid w:val="003C2CF5"/>
    <w:rsid w:val="003C74DB"/>
    <w:rsid w:val="003D0981"/>
    <w:rsid w:val="003D1539"/>
    <w:rsid w:val="003D1A01"/>
    <w:rsid w:val="003D2190"/>
    <w:rsid w:val="003D25A4"/>
    <w:rsid w:val="003D3D75"/>
    <w:rsid w:val="003D488E"/>
    <w:rsid w:val="003E54FC"/>
    <w:rsid w:val="003E59F8"/>
    <w:rsid w:val="003F1C08"/>
    <w:rsid w:val="003F3F5F"/>
    <w:rsid w:val="003F510D"/>
    <w:rsid w:val="003F6B72"/>
    <w:rsid w:val="00400B00"/>
    <w:rsid w:val="00401358"/>
    <w:rsid w:val="00402D73"/>
    <w:rsid w:val="004062F3"/>
    <w:rsid w:val="004106B0"/>
    <w:rsid w:val="004114CD"/>
    <w:rsid w:val="00415567"/>
    <w:rsid w:val="00415E0E"/>
    <w:rsid w:val="00417CD7"/>
    <w:rsid w:val="00417E1C"/>
    <w:rsid w:val="00424B4A"/>
    <w:rsid w:val="004252AD"/>
    <w:rsid w:val="0043179E"/>
    <w:rsid w:val="0043495A"/>
    <w:rsid w:val="00437661"/>
    <w:rsid w:val="00440E6D"/>
    <w:rsid w:val="00446AB1"/>
    <w:rsid w:val="00450C3E"/>
    <w:rsid w:val="00454BE4"/>
    <w:rsid w:val="004570BA"/>
    <w:rsid w:val="0045770D"/>
    <w:rsid w:val="00460D43"/>
    <w:rsid w:val="00461C6A"/>
    <w:rsid w:val="00464E6C"/>
    <w:rsid w:val="00467614"/>
    <w:rsid w:val="00472ED2"/>
    <w:rsid w:val="004739AE"/>
    <w:rsid w:val="00474083"/>
    <w:rsid w:val="00476FC0"/>
    <w:rsid w:val="00480E55"/>
    <w:rsid w:val="00480E8C"/>
    <w:rsid w:val="00481585"/>
    <w:rsid w:val="00483B96"/>
    <w:rsid w:val="00491899"/>
    <w:rsid w:val="004958B5"/>
    <w:rsid w:val="00495F00"/>
    <w:rsid w:val="00496593"/>
    <w:rsid w:val="004A0573"/>
    <w:rsid w:val="004A23A0"/>
    <w:rsid w:val="004A654F"/>
    <w:rsid w:val="004B4E88"/>
    <w:rsid w:val="004B54B9"/>
    <w:rsid w:val="004B5C7A"/>
    <w:rsid w:val="004B681B"/>
    <w:rsid w:val="004B70BA"/>
    <w:rsid w:val="004C07D3"/>
    <w:rsid w:val="004C6A07"/>
    <w:rsid w:val="004D2C6A"/>
    <w:rsid w:val="004D45F0"/>
    <w:rsid w:val="004D4B1C"/>
    <w:rsid w:val="004D6D4E"/>
    <w:rsid w:val="004E007E"/>
    <w:rsid w:val="004E0E32"/>
    <w:rsid w:val="004E15B6"/>
    <w:rsid w:val="004E17CE"/>
    <w:rsid w:val="004E26A0"/>
    <w:rsid w:val="004E3A4A"/>
    <w:rsid w:val="004F0B6B"/>
    <w:rsid w:val="004F6946"/>
    <w:rsid w:val="004F734C"/>
    <w:rsid w:val="005006F0"/>
    <w:rsid w:val="00506A8E"/>
    <w:rsid w:val="00516A3E"/>
    <w:rsid w:val="00517CBA"/>
    <w:rsid w:val="005209AA"/>
    <w:rsid w:val="00524887"/>
    <w:rsid w:val="00524A71"/>
    <w:rsid w:val="005257F1"/>
    <w:rsid w:val="005259BA"/>
    <w:rsid w:val="00526588"/>
    <w:rsid w:val="0053040C"/>
    <w:rsid w:val="00530E60"/>
    <w:rsid w:val="00533627"/>
    <w:rsid w:val="0054036C"/>
    <w:rsid w:val="005411FA"/>
    <w:rsid w:val="00544837"/>
    <w:rsid w:val="00545C18"/>
    <w:rsid w:val="0054635B"/>
    <w:rsid w:val="00546938"/>
    <w:rsid w:val="005509D0"/>
    <w:rsid w:val="00554DE7"/>
    <w:rsid w:val="005570FB"/>
    <w:rsid w:val="00564069"/>
    <w:rsid w:val="0057796E"/>
    <w:rsid w:val="00583A9B"/>
    <w:rsid w:val="005859C6"/>
    <w:rsid w:val="00586D2D"/>
    <w:rsid w:val="00595E8E"/>
    <w:rsid w:val="005A295D"/>
    <w:rsid w:val="005A59A1"/>
    <w:rsid w:val="005A7AEC"/>
    <w:rsid w:val="005A7CC0"/>
    <w:rsid w:val="005B2A50"/>
    <w:rsid w:val="005B3424"/>
    <w:rsid w:val="005B5825"/>
    <w:rsid w:val="005B7643"/>
    <w:rsid w:val="005C2FE3"/>
    <w:rsid w:val="005C4E71"/>
    <w:rsid w:val="005C79A9"/>
    <w:rsid w:val="005D2679"/>
    <w:rsid w:val="005D3C81"/>
    <w:rsid w:val="005D54C0"/>
    <w:rsid w:val="005D557B"/>
    <w:rsid w:val="005D617B"/>
    <w:rsid w:val="005D66C1"/>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DEA"/>
    <w:rsid w:val="00625EE1"/>
    <w:rsid w:val="00627C6D"/>
    <w:rsid w:val="00627CED"/>
    <w:rsid w:val="00630633"/>
    <w:rsid w:val="00632140"/>
    <w:rsid w:val="00637F6C"/>
    <w:rsid w:val="006424DA"/>
    <w:rsid w:val="00642C58"/>
    <w:rsid w:val="006439DD"/>
    <w:rsid w:val="00644DBC"/>
    <w:rsid w:val="00645909"/>
    <w:rsid w:val="006477A6"/>
    <w:rsid w:val="00664A1C"/>
    <w:rsid w:val="00672F34"/>
    <w:rsid w:val="0067744C"/>
    <w:rsid w:val="00677629"/>
    <w:rsid w:val="006777BB"/>
    <w:rsid w:val="00684D4A"/>
    <w:rsid w:val="00691287"/>
    <w:rsid w:val="006948F2"/>
    <w:rsid w:val="006976CC"/>
    <w:rsid w:val="006A180D"/>
    <w:rsid w:val="006A2580"/>
    <w:rsid w:val="006A2D88"/>
    <w:rsid w:val="006A30BD"/>
    <w:rsid w:val="006A334F"/>
    <w:rsid w:val="006A4259"/>
    <w:rsid w:val="006A4C00"/>
    <w:rsid w:val="006A5682"/>
    <w:rsid w:val="006A7E63"/>
    <w:rsid w:val="006B08D0"/>
    <w:rsid w:val="006B1946"/>
    <w:rsid w:val="006B7C2D"/>
    <w:rsid w:val="006C1D3F"/>
    <w:rsid w:val="006C5B34"/>
    <w:rsid w:val="006C686A"/>
    <w:rsid w:val="006C722B"/>
    <w:rsid w:val="006C7F57"/>
    <w:rsid w:val="006D11BB"/>
    <w:rsid w:val="006D536F"/>
    <w:rsid w:val="006D71B3"/>
    <w:rsid w:val="006E1C51"/>
    <w:rsid w:val="006E41CD"/>
    <w:rsid w:val="006E68A7"/>
    <w:rsid w:val="006E79FE"/>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5BC"/>
    <w:rsid w:val="00751A64"/>
    <w:rsid w:val="0075278C"/>
    <w:rsid w:val="007545F1"/>
    <w:rsid w:val="007568FA"/>
    <w:rsid w:val="00761413"/>
    <w:rsid w:val="007659DB"/>
    <w:rsid w:val="00767182"/>
    <w:rsid w:val="00767560"/>
    <w:rsid w:val="00772101"/>
    <w:rsid w:val="007727E3"/>
    <w:rsid w:val="00774184"/>
    <w:rsid w:val="00775CD2"/>
    <w:rsid w:val="007800AC"/>
    <w:rsid w:val="00781FCD"/>
    <w:rsid w:val="007826F3"/>
    <w:rsid w:val="0078371F"/>
    <w:rsid w:val="00783AA7"/>
    <w:rsid w:val="00784101"/>
    <w:rsid w:val="00786347"/>
    <w:rsid w:val="007872A8"/>
    <w:rsid w:val="00791F3F"/>
    <w:rsid w:val="007938B4"/>
    <w:rsid w:val="00795FF8"/>
    <w:rsid w:val="007A0EE8"/>
    <w:rsid w:val="007A23BC"/>
    <w:rsid w:val="007A3BF9"/>
    <w:rsid w:val="007A58D6"/>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42B19"/>
    <w:rsid w:val="00844405"/>
    <w:rsid w:val="00852FC3"/>
    <w:rsid w:val="00856B39"/>
    <w:rsid w:val="008571D3"/>
    <w:rsid w:val="008609DF"/>
    <w:rsid w:val="00864002"/>
    <w:rsid w:val="00864663"/>
    <w:rsid w:val="00866BA5"/>
    <w:rsid w:val="00867B2A"/>
    <w:rsid w:val="00867E90"/>
    <w:rsid w:val="00870697"/>
    <w:rsid w:val="0087079A"/>
    <w:rsid w:val="008715CD"/>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17CC"/>
    <w:rsid w:val="008A688F"/>
    <w:rsid w:val="008B0CE8"/>
    <w:rsid w:val="008B5C64"/>
    <w:rsid w:val="008C1ACF"/>
    <w:rsid w:val="008C2229"/>
    <w:rsid w:val="008C23BE"/>
    <w:rsid w:val="008D01DD"/>
    <w:rsid w:val="008D0F22"/>
    <w:rsid w:val="008D10FB"/>
    <w:rsid w:val="008D33A1"/>
    <w:rsid w:val="008D55E2"/>
    <w:rsid w:val="008D670A"/>
    <w:rsid w:val="008F18C5"/>
    <w:rsid w:val="008F2A6B"/>
    <w:rsid w:val="008F310A"/>
    <w:rsid w:val="008F3F04"/>
    <w:rsid w:val="008F4942"/>
    <w:rsid w:val="008F4EE4"/>
    <w:rsid w:val="008F7532"/>
    <w:rsid w:val="008F766E"/>
    <w:rsid w:val="00900BDF"/>
    <w:rsid w:val="00903CC3"/>
    <w:rsid w:val="00906671"/>
    <w:rsid w:val="00906E57"/>
    <w:rsid w:val="0091179C"/>
    <w:rsid w:val="0091267F"/>
    <w:rsid w:val="00912950"/>
    <w:rsid w:val="00912D7B"/>
    <w:rsid w:val="0091634A"/>
    <w:rsid w:val="00917675"/>
    <w:rsid w:val="00920944"/>
    <w:rsid w:val="009213BD"/>
    <w:rsid w:val="00925597"/>
    <w:rsid w:val="009268ED"/>
    <w:rsid w:val="00927DC0"/>
    <w:rsid w:val="00931B0C"/>
    <w:rsid w:val="00934791"/>
    <w:rsid w:val="009363AD"/>
    <w:rsid w:val="0093703D"/>
    <w:rsid w:val="009373B6"/>
    <w:rsid w:val="009401FA"/>
    <w:rsid w:val="009459A4"/>
    <w:rsid w:val="00946595"/>
    <w:rsid w:val="00952FF6"/>
    <w:rsid w:val="00957B34"/>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7AE6"/>
    <w:rsid w:val="00A130F6"/>
    <w:rsid w:val="00A17FF4"/>
    <w:rsid w:val="00A20469"/>
    <w:rsid w:val="00A20A1D"/>
    <w:rsid w:val="00A227BA"/>
    <w:rsid w:val="00A235C0"/>
    <w:rsid w:val="00A2582E"/>
    <w:rsid w:val="00A25A38"/>
    <w:rsid w:val="00A26890"/>
    <w:rsid w:val="00A27C10"/>
    <w:rsid w:val="00A32075"/>
    <w:rsid w:val="00A32183"/>
    <w:rsid w:val="00A33DC0"/>
    <w:rsid w:val="00A34A35"/>
    <w:rsid w:val="00A34D71"/>
    <w:rsid w:val="00A37354"/>
    <w:rsid w:val="00A374DA"/>
    <w:rsid w:val="00A53DD2"/>
    <w:rsid w:val="00A55B8A"/>
    <w:rsid w:val="00A64C71"/>
    <w:rsid w:val="00A706F0"/>
    <w:rsid w:val="00A70CEA"/>
    <w:rsid w:val="00A71DA4"/>
    <w:rsid w:val="00A7290B"/>
    <w:rsid w:val="00A735BA"/>
    <w:rsid w:val="00A743E2"/>
    <w:rsid w:val="00A76004"/>
    <w:rsid w:val="00A777C3"/>
    <w:rsid w:val="00A85EBF"/>
    <w:rsid w:val="00A907B8"/>
    <w:rsid w:val="00A91E29"/>
    <w:rsid w:val="00A92790"/>
    <w:rsid w:val="00A9548A"/>
    <w:rsid w:val="00A95B95"/>
    <w:rsid w:val="00A9612B"/>
    <w:rsid w:val="00AA03A0"/>
    <w:rsid w:val="00AA05D2"/>
    <w:rsid w:val="00AA113A"/>
    <w:rsid w:val="00AA3E23"/>
    <w:rsid w:val="00AB0557"/>
    <w:rsid w:val="00AB1397"/>
    <w:rsid w:val="00AB7FD6"/>
    <w:rsid w:val="00AC1A1A"/>
    <w:rsid w:val="00AC1C58"/>
    <w:rsid w:val="00AC7FCB"/>
    <w:rsid w:val="00AD1DAC"/>
    <w:rsid w:val="00AD5573"/>
    <w:rsid w:val="00AD630F"/>
    <w:rsid w:val="00AD6456"/>
    <w:rsid w:val="00AD7774"/>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273F5"/>
    <w:rsid w:val="00B30392"/>
    <w:rsid w:val="00B36C14"/>
    <w:rsid w:val="00B37430"/>
    <w:rsid w:val="00B405AB"/>
    <w:rsid w:val="00B41149"/>
    <w:rsid w:val="00B46BB7"/>
    <w:rsid w:val="00B5040E"/>
    <w:rsid w:val="00B5132E"/>
    <w:rsid w:val="00B52E18"/>
    <w:rsid w:val="00B5461A"/>
    <w:rsid w:val="00B55BFC"/>
    <w:rsid w:val="00B605E4"/>
    <w:rsid w:val="00B608FC"/>
    <w:rsid w:val="00B60D8C"/>
    <w:rsid w:val="00B736AD"/>
    <w:rsid w:val="00B73DA6"/>
    <w:rsid w:val="00B82FAA"/>
    <w:rsid w:val="00B83051"/>
    <w:rsid w:val="00B83E82"/>
    <w:rsid w:val="00B84142"/>
    <w:rsid w:val="00B84442"/>
    <w:rsid w:val="00B84488"/>
    <w:rsid w:val="00B87F3F"/>
    <w:rsid w:val="00B9154A"/>
    <w:rsid w:val="00B91FB3"/>
    <w:rsid w:val="00B9698B"/>
    <w:rsid w:val="00BA2E31"/>
    <w:rsid w:val="00BA512F"/>
    <w:rsid w:val="00BA5B87"/>
    <w:rsid w:val="00BA6889"/>
    <w:rsid w:val="00BA71F2"/>
    <w:rsid w:val="00BB5454"/>
    <w:rsid w:val="00BB6C10"/>
    <w:rsid w:val="00BB740D"/>
    <w:rsid w:val="00BC3D8E"/>
    <w:rsid w:val="00BC4C10"/>
    <w:rsid w:val="00BC6050"/>
    <w:rsid w:val="00BD31F9"/>
    <w:rsid w:val="00BD49FB"/>
    <w:rsid w:val="00BD6237"/>
    <w:rsid w:val="00BD794B"/>
    <w:rsid w:val="00BD7FCB"/>
    <w:rsid w:val="00BE0A25"/>
    <w:rsid w:val="00BE0D79"/>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0C32"/>
    <w:rsid w:val="00C21F60"/>
    <w:rsid w:val="00C22684"/>
    <w:rsid w:val="00C26690"/>
    <w:rsid w:val="00C3180E"/>
    <w:rsid w:val="00C31B5E"/>
    <w:rsid w:val="00C31BF5"/>
    <w:rsid w:val="00C33210"/>
    <w:rsid w:val="00C34AC0"/>
    <w:rsid w:val="00C37602"/>
    <w:rsid w:val="00C402F8"/>
    <w:rsid w:val="00C41F3C"/>
    <w:rsid w:val="00C450FF"/>
    <w:rsid w:val="00C46C48"/>
    <w:rsid w:val="00C5205C"/>
    <w:rsid w:val="00C53525"/>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3B9E"/>
    <w:rsid w:val="00C94801"/>
    <w:rsid w:val="00C97AEE"/>
    <w:rsid w:val="00CA06F4"/>
    <w:rsid w:val="00CA13A5"/>
    <w:rsid w:val="00CA2AF9"/>
    <w:rsid w:val="00CA30B8"/>
    <w:rsid w:val="00CA3F2E"/>
    <w:rsid w:val="00CD39E0"/>
    <w:rsid w:val="00CE1BD4"/>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5B5"/>
    <w:rsid w:val="00D25E85"/>
    <w:rsid w:val="00D2629D"/>
    <w:rsid w:val="00D26C84"/>
    <w:rsid w:val="00D27892"/>
    <w:rsid w:val="00D27A6A"/>
    <w:rsid w:val="00D3010B"/>
    <w:rsid w:val="00D30E8C"/>
    <w:rsid w:val="00D310FA"/>
    <w:rsid w:val="00D31A5E"/>
    <w:rsid w:val="00D33237"/>
    <w:rsid w:val="00D35596"/>
    <w:rsid w:val="00D40C15"/>
    <w:rsid w:val="00D4220F"/>
    <w:rsid w:val="00D42729"/>
    <w:rsid w:val="00D42D0C"/>
    <w:rsid w:val="00D42E25"/>
    <w:rsid w:val="00D44226"/>
    <w:rsid w:val="00D443CD"/>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65EBA"/>
    <w:rsid w:val="00D66CB0"/>
    <w:rsid w:val="00D71776"/>
    <w:rsid w:val="00D73C10"/>
    <w:rsid w:val="00D80346"/>
    <w:rsid w:val="00D85693"/>
    <w:rsid w:val="00D85949"/>
    <w:rsid w:val="00D868A0"/>
    <w:rsid w:val="00D905B0"/>
    <w:rsid w:val="00D9065A"/>
    <w:rsid w:val="00D90B2B"/>
    <w:rsid w:val="00D92EE5"/>
    <w:rsid w:val="00D9370B"/>
    <w:rsid w:val="00D94C52"/>
    <w:rsid w:val="00D959ED"/>
    <w:rsid w:val="00D95ADF"/>
    <w:rsid w:val="00D95E3C"/>
    <w:rsid w:val="00D96021"/>
    <w:rsid w:val="00D96435"/>
    <w:rsid w:val="00D969B5"/>
    <w:rsid w:val="00D97BC4"/>
    <w:rsid w:val="00DA51EB"/>
    <w:rsid w:val="00DA5593"/>
    <w:rsid w:val="00DA579D"/>
    <w:rsid w:val="00DA58FA"/>
    <w:rsid w:val="00DA6999"/>
    <w:rsid w:val="00DB34DA"/>
    <w:rsid w:val="00DB4E86"/>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03D3A"/>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18D0"/>
    <w:rsid w:val="00E63E1B"/>
    <w:rsid w:val="00E66A44"/>
    <w:rsid w:val="00E72877"/>
    <w:rsid w:val="00E739A6"/>
    <w:rsid w:val="00E73D9F"/>
    <w:rsid w:val="00E7591A"/>
    <w:rsid w:val="00E77B7C"/>
    <w:rsid w:val="00E808DC"/>
    <w:rsid w:val="00E80ED4"/>
    <w:rsid w:val="00E82D15"/>
    <w:rsid w:val="00E8450D"/>
    <w:rsid w:val="00E8609B"/>
    <w:rsid w:val="00E9063C"/>
    <w:rsid w:val="00E911F9"/>
    <w:rsid w:val="00E92227"/>
    <w:rsid w:val="00E96251"/>
    <w:rsid w:val="00E973BF"/>
    <w:rsid w:val="00EA0CD7"/>
    <w:rsid w:val="00EA361F"/>
    <w:rsid w:val="00EB136F"/>
    <w:rsid w:val="00EB23C1"/>
    <w:rsid w:val="00EB247B"/>
    <w:rsid w:val="00EC4316"/>
    <w:rsid w:val="00EC526A"/>
    <w:rsid w:val="00EC70F4"/>
    <w:rsid w:val="00EC7C22"/>
    <w:rsid w:val="00ED3E5D"/>
    <w:rsid w:val="00ED5B85"/>
    <w:rsid w:val="00ED6417"/>
    <w:rsid w:val="00ED6F86"/>
    <w:rsid w:val="00ED7C1F"/>
    <w:rsid w:val="00ED7E44"/>
    <w:rsid w:val="00EE6161"/>
    <w:rsid w:val="00EF0659"/>
    <w:rsid w:val="00EF0C00"/>
    <w:rsid w:val="00EF2A39"/>
    <w:rsid w:val="00EF4239"/>
    <w:rsid w:val="00EF6B35"/>
    <w:rsid w:val="00EF7584"/>
    <w:rsid w:val="00EF7C5F"/>
    <w:rsid w:val="00F014AC"/>
    <w:rsid w:val="00F02713"/>
    <w:rsid w:val="00F03347"/>
    <w:rsid w:val="00F04547"/>
    <w:rsid w:val="00F062AD"/>
    <w:rsid w:val="00F10643"/>
    <w:rsid w:val="00F10E18"/>
    <w:rsid w:val="00F121C9"/>
    <w:rsid w:val="00F12659"/>
    <w:rsid w:val="00F1436D"/>
    <w:rsid w:val="00F15CC9"/>
    <w:rsid w:val="00F17B50"/>
    <w:rsid w:val="00F232D0"/>
    <w:rsid w:val="00F27E4B"/>
    <w:rsid w:val="00F30298"/>
    <w:rsid w:val="00F32D15"/>
    <w:rsid w:val="00F3377D"/>
    <w:rsid w:val="00F35DD4"/>
    <w:rsid w:val="00F3794B"/>
    <w:rsid w:val="00F37D7D"/>
    <w:rsid w:val="00F400B5"/>
    <w:rsid w:val="00F41101"/>
    <w:rsid w:val="00F412F4"/>
    <w:rsid w:val="00F42DBC"/>
    <w:rsid w:val="00F449FE"/>
    <w:rsid w:val="00F508FE"/>
    <w:rsid w:val="00F51042"/>
    <w:rsid w:val="00F52B4E"/>
    <w:rsid w:val="00F53B58"/>
    <w:rsid w:val="00F571D2"/>
    <w:rsid w:val="00F645F9"/>
    <w:rsid w:val="00F64E50"/>
    <w:rsid w:val="00F66569"/>
    <w:rsid w:val="00F6759A"/>
    <w:rsid w:val="00F7055C"/>
    <w:rsid w:val="00F714A9"/>
    <w:rsid w:val="00F734C3"/>
    <w:rsid w:val="00F80246"/>
    <w:rsid w:val="00F8124C"/>
    <w:rsid w:val="00F81657"/>
    <w:rsid w:val="00F86497"/>
    <w:rsid w:val="00F86C83"/>
    <w:rsid w:val="00F90F80"/>
    <w:rsid w:val="00F93F3C"/>
    <w:rsid w:val="00F943CD"/>
    <w:rsid w:val="00F97766"/>
    <w:rsid w:val="00FA29BA"/>
    <w:rsid w:val="00FA40CB"/>
    <w:rsid w:val="00FA5608"/>
    <w:rsid w:val="00FA7993"/>
    <w:rsid w:val="00FB0361"/>
    <w:rsid w:val="00FB2B21"/>
    <w:rsid w:val="00FB2C6F"/>
    <w:rsid w:val="00FB3CF4"/>
    <w:rsid w:val="00FB441E"/>
    <w:rsid w:val="00FB4C27"/>
    <w:rsid w:val="00FB67F8"/>
    <w:rsid w:val="00FC03BF"/>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86771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74E60-E3C3-4ED7-A4CC-3D3C77E6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5943</Words>
  <Characters>32688</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5</cp:revision>
  <cp:lastPrinted>2013-12-03T20:00:00Z</cp:lastPrinted>
  <dcterms:created xsi:type="dcterms:W3CDTF">2014-07-16T00:47:00Z</dcterms:created>
  <dcterms:modified xsi:type="dcterms:W3CDTF">2014-07-16T00:57:00Z</dcterms:modified>
</cp:coreProperties>
</file>